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D5798" w14:textId="77777777" w:rsidR="00B062DC" w:rsidRDefault="00B062DC" w:rsidP="003C1172">
      <w:pPr>
        <w:spacing w:after="0" w:line="240" w:lineRule="auto"/>
        <w:jc w:val="center"/>
        <w:rPr>
          <w:rFonts w:eastAsia="Times New Roman" w:cs="Arial"/>
          <w:b/>
          <w:bCs/>
          <w:sz w:val="28"/>
          <w:szCs w:val="21"/>
          <w:lang w:val="en-CA"/>
        </w:rPr>
      </w:pPr>
    </w:p>
    <w:p w14:paraId="16393132" w14:textId="2BA64161" w:rsidR="003C1172" w:rsidRPr="00314E15" w:rsidRDefault="003C1172" w:rsidP="003C1172">
      <w:pPr>
        <w:spacing w:after="0" w:line="240" w:lineRule="auto"/>
        <w:jc w:val="center"/>
        <w:rPr>
          <w:rFonts w:eastAsia="Times New Roman" w:cs="Arial"/>
          <w:b/>
          <w:bCs/>
          <w:sz w:val="32"/>
          <w:szCs w:val="21"/>
          <w:lang w:val="en-CA"/>
        </w:rPr>
      </w:pPr>
      <w:r w:rsidRPr="00314E15">
        <w:rPr>
          <w:rFonts w:eastAsia="Times New Roman" w:cs="Arial"/>
          <w:b/>
          <w:bCs/>
          <w:sz w:val="32"/>
          <w:szCs w:val="21"/>
          <w:lang w:val="en-CA"/>
        </w:rPr>
        <w:t>Healthcare Questionnaire for Ontario Provincial Candidates</w:t>
      </w:r>
    </w:p>
    <w:p w14:paraId="465C0FC0" w14:textId="60F1B8EE" w:rsidR="003C1172" w:rsidRPr="00314E15" w:rsidRDefault="00526CEF" w:rsidP="003C1172">
      <w:pPr>
        <w:spacing w:after="0" w:line="240" w:lineRule="auto"/>
        <w:jc w:val="center"/>
        <w:rPr>
          <w:rFonts w:eastAsia="Times New Roman" w:cs="Arial"/>
          <w:b/>
          <w:bCs/>
          <w:sz w:val="28"/>
          <w:szCs w:val="21"/>
          <w:lang w:val="en-CA"/>
        </w:rPr>
      </w:pPr>
      <w:r>
        <w:rPr>
          <w:rFonts w:eastAsia="Times New Roman" w:cs="Arial"/>
          <w:b/>
          <w:bCs/>
          <w:sz w:val="28"/>
          <w:szCs w:val="21"/>
          <w:lang w:val="en-CA"/>
        </w:rPr>
        <w:t>Spring</w:t>
      </w:r>
      <w:r w:rsidR="003C1172" w:rsidRPr="00314E15">
        <w:rPr>
          <w:rFonts w:eastAsia="Times New Roman" w:cs="Arial"/>
          <w:b/>
          <w:bCs/>
          <w:sz w:val="28"/>
          <w:szCs w:val="21"/>
          <w:lang w:val="en-CA"/>
        </w:rPr>
        <w:t xml:space="preserve"> 2018</w:t>
      </w:r>
    </w:p>
    <w:p w14:paraId="3A39B270" w14:textId="77777777" w:rsidR="003C1172" w:rsidRDefault="003C1172" w:rsidP="003C1172">
      <w:pPr>
        <w:spacing w:after="0" w:line="240" w:lineRule="auto"/>
        <w:jc w:val="center"/>
        <w:rPr>
          <w:rFonts w:eastAsia="Times New Roman" w:cs="Arial"/>
          <w:bCs/>
          <w:sz w:val="21"/>
          <w:szCs w:val="21"/>
          <w:lang w:val="en-CA"/>
        </w:rPr>
      </w:pPr>
    </w:p>
    <w:p w14:paraId="22662FE7" w14:textId="286C9A21" w:rsidR="003C1172" w:rsidRDefault="003C1172" w:rsidP="00B062DC">
      <w:pPr>
        <w:spacing w:after="0" w:line="240" w:lineRule="auto"/>
        <w:jc w:val="center"/>
        <w:rPr>
          <w:rFonts w:eastAsia="Times New Roman" w:cs="Arial"/>
          <w:bCs/>
          <w:sz w:val="24"/>
          <w:szCs w:val="21"/>
          <w:lang w:val="en-CA"/>
        </w:rPr>
      </w:pPr>
      <w:r w:rsidRPr="00314E15">
        <w:rPr>
          <w:rFonts w:eastAsia="Times New Roman" w:cs="Arial"/>
          <w:bCs/>
          <w:sz w:val="24"/>
          <w:szCs w:val="21"/>
          <w:lang w:val="en-CA"/>
        </w:rPr>
        <w:t xml:space="preserve">The Network of Rare Blood Disorder Organizations (NRBDO) / </w:t>
      </w:r>
      <w:proofErr w:type="spellStart"/>
      <w:r w:rsidRPr="00314E15">
        <w:rPr>
          <w:rFonts w:eastAsia="Times New Roman" w:cs="Arial"/>
          <w:bCs/>
          <w:sz w:val="24"/>
          <w:szCs w:val="21"/>
          <w:lang w:val="en-CA"/>
        </w:rPr>
        <w:t>R</w:t>
      </w:r>
      <w:r w:rsidRPr="00314E15">
        <w:rPr>
          <w:rFonts w:eastAsia="Times New Roman" w:cstheme="minorHAnsi"/>
          <w:bCs/>
          <w:sz w:val="24"/>
          <w:szCs w:val="21"/>
          <w:lang w:val="en-CA"/>
        </w:rPr>
        <w:t>é</w:t>
      </w:r>
      <w:r w:rsidRPr="00314E15">
        <w:rPr>
          <w:rFonts w:eastAsia="Times New Roman" w:cs="Arial"/>
          <w:bCs/>
          <w:sz w:val="24"/>
          <w:szCs w:val="21"/>
          <w:lang w:val="en-CA"/>
        </w:rPr>
        <w:t>seau</w:t>
      </w:r>
      <w:proofErr w:type="spellEnd"/>
      <w:r w:rsidRPr="00314E15">
        <w:rPr>
          <w:rFonts w:eastAsia="Times New Roman" w:cs="Arial"/>
          <w:bCs/>
          <w:sz w:val="24"/>
          <w:szCs w:val="21"/>
          <w:lang w:val="en-CA"/>
        </w:rPr>
        <w:t xml:space="preserve"> des Associations </w:t>
      </w:r>
      <w:proofErr w:type="spellStart"/>
      <w:r w:rsidRPr="00314E15">
        <w:rPr>
          <w:rFonts w:eastAsia="Times New Roman" w:cs="Arial"/>
          <w:bCs/>
          <w:sz w:val="24"/>
          <w:szCs w:val="21"/>
          <w:lang w:val="en-CA"/>
        </w:rPr>
        <w:t>Vou</w:t>
      </w:r>
      <w:r w:rsidRPr="00314E15">
        <w:rPr>
          <w:rFonts w:eastAsia="Times New Roman" w:cstheme="minorHAnsi"/>
          <w:bCs/>
          <w:sz w:val="24"/>
          <w:szCs w:val="21"/>
          <w:lang w:val="en-CA"/>
        </w:rPr>
        <w:t>é</w:t>
      </w:r>
      <w:r w:rsidRPr="00314E15">
        <w:rPr>
          <w:rFonts w:eastAsia="Times New Roman" w:cs="Arial"/>
          <w:bCs/>
          <w:sz w:val="24"/>
          <w:szCs w:val="21"/>
          <w:lang w:val="en-CA"/>
        </w:rPr>
        <w:t>es</w:t>
      </w:r>
      <w:proofErr w:type="spellEnd"/>
      <w:r w:rsidRPr="00314E15">
        <w:rPr>
          <w:rFonts w:eastAsia="Times New Roman" w:cs="Arial"/>
          <w:bCs/>
          <w:sz w:val="24"/>
          <w:szCs w:val="21"/>
          <w:lang w:val="en-CA"/>
        </w:rPr>
        <w:t xml:space="preserve"> aux Troubles </w:t>
      </w:r>
      <w:proofErr w:type="spellStart"/>
      <w:r w:rsidRPr="00314E15">
        <w:rPr>
          <w:rFonts w:eastAsia="Times New Roman" w:cs="Arial"/>
          <w:bCs/>
          <w:sz w:val="24"/>
          <w:szCs w:val="21"/>
          <w:lang w:val="en-CA"/>
        </w:rPr>
        <w:t>Sanguins</w:t>
      </w:r>
      <w:proofErr w:type="spellEnd"/>
      <w:r w:rsidRPr="00314E15">
        <w:rPr>
          <w:rFonts w:eastAsia="Times New Roman" w:cs="Arial"/>
          <w:bCs/>
          <w:sz w:val="24"/>
          <w:szCs w:val="21"/>
          <w:lang w:val="en-CA"/>
        </w:rPr>
        <w:t xml:space="preserve"> </w:t>
      </w:r>
      <w:proofErr w:type="spellStart"/>
      <w:r w:rsidRPr="00314E15">
        <w:rPr>
          <w:rFonts w:eastAsia="Times New Roman" w:cs="Arial"/>
          <w:bCs/>
          <w:sz w:val="24"/>
          <w:szCs w:val="21"/>
          <w:lang w:val="en-CA"/>
        </w:rPr>
        <w:t>Rares</w:t>
      </w:r>
      <w:proofErr w:type="spellEnd"/>
      <w:r w:rsidRPr="00314E15">
        <w:rPr>
          <w:rFonts w:eastAsia="Times New Roman" w:cs="Arial"/>
          <w:bCs/>
          <w:sz w:val="24"/>
          <w:szCs w:val="21"/>
          <w:lang w:val="en-CA"/>
        </w:rPr>
        <w:t xml:space="preserve"> (RAVTSR) is a pan-Canadian coalition of 10 not-for-profit organizations representing people with rare bloo</w:t>
      </w:r>
      <w:r w:rsidR="00526CEF">
        <w:rPr>
          <w:rFonts w:eastAsia="Times New Roman" w:cs="Arial"/>
          <w:bCs/>
          <w:sz w:val="24"/>
          <w:szCs w:val="21"/>
          <w:lang w:val="en-CA"/>
        </w:rPr>
        <w:t>d disorders and/or people with</w:t>
      </w:r>
      <w:r w:rsidRPr="00314E15">
        <w:rPr>
          <w:rFonts w:eastAsia="Times New Roman" w:cs="Arial"/>
          <w:bCs/>
          <w:sz w:val="24"/>
          <w:szCs w:val="21"/>
          <w:lang w:val="en-CA"/>
        </w:rPr>
        <w:t xml:space="preserve"> chronic condition</w:t>
      </w:r>
      <w:r w:rsidR="00526CEF">
        <w:rPr>
          <w:rFonts w:eastAsia="Times New Roman" w:cs="Arial"/>
          <w:bCs/>
          <w:sz w:val="24"/>
          <w:szCs w:val="21"/>
          <w:lang w:val="en-CA"/>
        </w:rPr>
        <w:t>s</w:t>
      </w:r>
      <w:r w:rsidRPr="00314E15">
        <w:rPr>
          <w:rFonts w:eastAsia="Times New Roman" w:cs="Arial"/>
          <w:bCs/>
          <w:sz w:val="24"/>
          <w:szCs w:val="21"/>
          <w:lang w:val="en-CA"/>
        </w:rPr>
        <w:t xml:space="preserve"> who are recipients of blood or blood products or their alternatives. We speak with a unified voice on issues of blood supply and safety, and the healthcare of individuals living with rare blood disorders.</w:t>
      </w:r>
    </w:p>
    <w:p w14:paraId="792D9B28" w14:textId="63B686F4" w:rsidR="00C7156D" w:rsidRDefault="00C7156D" w:rsidP="00B062DC">
      <w:pPr>
        <w:spacing w:after="0" w:line="240" w:lineRule="auto"/>
        <w:jc w:val="center"/>
        <w:rPr>
          <w:rFonts w:eastAsia="Times New Roman" w:cs="Arial"/>
          <w:bCs/>
          <w:sz w:val="24"/>
          <w:szCs w:val="21"/>
          <w:lang w:val="en-CA"/>
        </w:rPr>
      </w:pPr>
    </w:p>
    <w:p w14:paraId="4320FDD4" w14:textId="5E3AA3A9" w:rsidR="00C7156D" w:rsidRPr="00314E15" w:rsidRDefault="00C7156D" w:rsidP="00B062DC">
      <w:pPr>
        <w:spacing w:after="0" w:line="240" w:lineRule="auto"/>
        <w:jc w:val="center"/>
        <w:rPr>
          <w:rFonts w:eastAsia="Times New Roman" w:cs="Arial"/>
          <w:bCs/>
          <w:sz w:val="24"/>
          <w:szCs w:val="21"/>
          <w:lang w:val="en-CA"/>
        </w:rPr>
      </w:pPr>
      <w:r>
        <w:rPr>
          <w:rFonts w:eastAsia="Times New Roman" w:cs="Arial"/>
          <w:bCs/>
          <w:sz w:val="24"/>
          <w:szCs w:val="21"/>
          <w:lang w:val="en-CA"/>
        </w:rPr>
        <w:t>This questionnaire can also be completed on line at:</w:t>
      </w:r>
    </w:p>
    <w:p w14:paraId="6389D83E" w14:textId="7FAFA2ED" w:rsidR="003C1172" w:rsidRDefault="00D62164" w:rsidP="00C7156D">
      <w:pPr>
        <w:spacing w:after="0" w:line="240" w:lineRule="auto"/>
        <w:jc w:val="center"/>
        <w:rPr>
          <w:rFonts w:eastAsia="Times New Roman" w:cs="Arial"/>
          <w:bCs/>
          <w:sz w:val="24"/>
          <w:szCs w:val="21"/>
          <w:lang w:val="en-CA"/>
        </w:rPr>
      </w:pPr>
      <w:hyperlink r:id="rId6" w:history="1">
        <w:r w:rsidR="00C7156D" w:rsidRPr="00D62164">
          <w:rPr>
            <w:rStyle w:val="Hyperlink"/>
            <w:rFonts w:eastAsia="Times New Roman" w:cs="Arial"/>
            <w:bCs/>
            <w:sz w:val="24"/>
            <w:szCs w:val="21"/>
            <w:lang w:val="en-CA"/>
          </w:rPr>
          <w:t>https://www.surveymonkey.com/r/M8NQ9TV</w:t>
        </w:r>
      </w:hyperlink>
    </w:p>
    <w:p w14:paraId="7B1BFC7E" w14:textId="77777777" w:rsidR="00526CEF" w:rsidRDefault="00526CEF" w:rsidP="00B062DC">
      <w:pPr>
        <w:spacing w:after="0" w:line="240" w:lineRule="auto"/>
        <w:ind w:left="720" w:firstLine="720"/>
        <w:rPr>
          <w:rFonts w:eastAsia="Times New Roman" w:cs="Arial"/>
          <w:b/>
          <w:bCs/>
          <w:sz w:val="24"/>
          <w:szCs w:val="21"/>
          <w:lang w:val="en-CA"/>
        </w:rPr>
      </w:pPr>
    </w:p>
    <w:p w14:paraId="3A39B730" w14:textId="13AFF784" w:rsidR="003C1172" w:rsidRPr="00526CEF" w:rsidRDefault="003C1172" w:rsidP="00B062DC">
      <w:pPr>
        <w:spacing w:after="0" w:line="240" w:lineRule="auto"/>
        <w:ind w:left="720" w:firstLine="720"/>
        <w:rPr>
          <w:rFonts w:eastAsia="Times New Roman" w:cs="Arial"/>
          <w:b/>
          <w:bCs/>
          <w:sz w:val="28"/>
          <w:szCs w:val="21"/>
          <w:lang w:val="en-CA"/>
        </w:rPr>
      </w:pPr>
      <w:r w:rsidRPr="00526CEF">
        <w:rPr>
          <w:rFonts w:eastAsia="Times New Roman" w:cs="Arial"/>
          <w:b/>
          <w:bCs/>
          <w:sz w:val="28"/>
          <w:szCs w:val="21"/>
          <w:lang w:val="en-CA"/>
        </w:rPr>
        <w:t>Candidate Name:</w:t>
      </w:r>
    </w:p>
    <w:p w14:paraId="1180C270" w14:textId="700347E1" w:rsidR="003C1172" w:rsidRPr="00526CEF" w:rsidRDefault="003C1172" w:rsidP="00B062DC">
      <w:pPr>
        <w:spacing w:after="0" w:line="240" w:lineRule="auto"/>
        <w:ind w:left="720" w:firstLine="720"/>
        <w:rPr>
          <w:rFonts w:eastAsia="Times New Roman" w:cs="Arial"/>
          <w:b/>
          <w:bCs/>
          <w:sz w:val="28"/>
          <w:szCs w:val="21"/>
          <w:lang w:val="en-CA"/>
        </w:rPr>
      </w:pPr>
      <w:r w:rsidRPr="00526CEF">
        <w:rPr>
          <w:rFonts w:eastAsia="Times New Roman" w:cs="Arial"/>
          <w:b/>
          <w:bCs/>
          <w:sz w:val="28"/>
          <w:szCs w:val="21"/>
          <w:lang w:val="en-CA"/>
        </w:rPr>
        <w:t>Candidate Party:</w:t>
      </w:r>
    </w:p>
    <w:p w14:paraId="60B7389A" w14:textId="409651C7" w:rsidR="003C1172" w:rsidRPr="00526CEF" w:rsidRDefault="003C1172" w:rsidP="00B062DC">
      <w:pPr>
        <w:spacing w:after="0" w:line="240" w:lineRule="auto"/>
        <w:ind w:left="720" w:firstLine="720"/>
        <w:rPr>
          <w:rFonts w:eastAsia="Times New Roman" w:cs="Arial"/>
          <w:b/>
          <w:bCs/>
          <w:sz w:val="28"/>
          <w:szCs w:val="21"/>
          <w:lang w:val="en-CA"/>
        </w:rPr>
      </w:pPr>
      <w:r w:rsidRPr="00526CEF">
        <w:rPr>
          <w:rFonts w:eastAsia="Times New Roman" w:cs="Arial"/>
          <w:b/>
          <w:bCs/>
          <w:sz w:val="28"/>
          <w:szCs w:val="21"/>
          <w:lang w:val="en-CA"/>
        </w:rPr>
        <w:t>Candidate Riding:</w:t>
      </w:r>
    </w:p>
    <w:p w14:paraId="48E97E12" w14:textId="77777777" w:rsidR="003C1172" w:rsidRDefault="003C1172" w:rsidP="003C1172">
      <w:pPr>
        <w:spacing w:after="0" w:line="240" w:lineRule="auto"/>
        <w:rPr>
          <w:rFonts w:eastAsia="Times New Roman" w:cs="Arial"/>
          <w:bCs/>
          <w:szCs w:val="21"/>
          <w:lang w:val="en-CA"/>
        </w:rPr>
      </w:pPr>
    </w:p>
    <w:p w14:paraId="0045A9DE" w14:textId="77777777" w:rsidR="00526CEF" w:rsidRDefault="00526CEF" w:rsidP="003C1172">
      <w:pPr>
        <w:spacing w:after="0" w:line="240" w:lineRule="auto"/>
        <w:rPr>
          <w:rFonts w:eastAsia="Times New Roman" w:cs="Arial"/>
          <w:bCs/>
          <w:szCs w:val="21"/>
          <w:lang w:val="en-CA"/>
        </w:rPr>
      </w:pPr>
    </w:p>
    <w:p w14:paraId="6CFD26BA" w14:textId="77777777" w:rsidR="00B062DC" w:rsidRPr="00314E15" w:rsidRDefault="003C1172" w:rsidP="003C1172">
      <w:pPr>
        <w:spacing w:after="0" w:line="240" w:lineRule="auto"/>
        <w:rPr>
          <w:rFonts w:eastAsia="Times New Roman" w:cs="Arial"/>
          <w:bCs/>
          <w:sz w:val="24"/>
          <w:szCs w:val="21"/>
          <w:lang w:val="en-CA"/>
        </w:rPr>
      </w:pPr>
      <w:r w:rsidRPr="00314E15">
        <w:rPr>
          <w:rFonts w:eastAsia="Times New Roman" w:cs="Arial"/>
          <w:bCs/>
          <w:sz w:val="24"/>
          <w:szCs w:val="21"/>
          <w:lang w:val="en-CA"/>
        </w:rPr>
        <w:t xml:space="preserve">1. Health Canada has an accelerated review process to evaluate promising new drugs for serious and unmet patient needs. This cuts the regulatory approval time in half. No such rapid review process exists for decisions on reimbursement of such drugs by the provinces and territories, including Ontario. </w:t>
      </w:r>
    </w:p>
    <w:p w14:paraId="61CC25F1" w14:textId="46C38E3B" w:rsidR="003C1172" w:rsidRPr="00314E15" w:rsidRDefault="003C1172" w:rsidP="003C1172">
      <w:pPr>
        <w:spacing w:after="0" w:line="240" w:lineRule="auto"/>
        <w:rPr>
          <w:rFonts w:eastAsia="Times New Roman" w:cs="Arial"/>
          <w:b/>
          <w:bCs/>
          <w:sz w:val="24"/>
          <w:szCs w:val="21"/>
          <w:lang w:val="en-CA"/>
        </w:rPr>
      </w:pPr>
      <w:r w:rsidRPr="00314E15">
        <w:rPr>
          <w:rFonts w:eastAsia="Times New Roman" w:cs="Arial"/>
          <w:b/>
          <w:bCs/>
          <w:sz w:val="24"/>
          <w:szCs w:val="21"/>
          <w:lang w:val="en-CA"/>
        </w:rPr>
        <w:t>Are you in favour of creating an accelerated review pathway so that patients with serious, unmet needs can have access to novel therapies, including blood products and their substitutes, more quickly?</w:t>
      </w:r>
    </w:p>
    <w:p w14:paraId="76CFF9B9" w14:textId="77777777" w:rsidR="003C1172" w:rsidRPr="00314E15" w:rsidRDefault="003C1172" w:rsidP="003C1172">
      <w:pPr>
        <w:spacing w:after="0" w:line="240" w:lineRule="auto"/>
        <w:rPr>
          <w:rFonts w:eastAsia="Times New Roman" w:cs="Arial"/>
          <w:bCs/>
          <w:sz w:val="28"/>
          <w:szCs w:val="21"/>
          <w:lang w:val="en-CA"/>
        </w:rPr>
      </w:pPr>
    </w:p>
    <w:p w14:paraId="7F22692B" w14:textId="065D94E7" w:rsidR="00B062DC" w:rsidRPr="00314E15" w:rsidRDefault="00B062DC" w:rsidP="00B062DC">
      <w:pPr>
        <w:spacing w:after="0" w:line="240" w:lineRule="auto"/>
        <w:jc w:val="center"/>
        <w:rPr>
          <w:rFonts w:eastAsia="Times New Roman" w:cs="Arial"/>
          <w:bCs/>
          <w:sz w:val="24"/>
          <w:szCs w:val="21"/>
          <w:lang w:val="en-CA"/>
        </w:rPr>
      </w:pPr>
      <w:r w:rsidRPr="00314E15">
        <w:rPr>
          <w:rFonts w:eastAsia="Times New Roman" w:cs="Arial"/>
          <w:bCs/>
          <w:sz w:val="24"/>
          <w:szCs w:val="21"/>
          <w:lang w:val="en-CA"/>
        </w:rPr>
        <w:t>(</w:t>
      </w:r>
      <w:proofErr w:type="gramStart"/>
      <w:r w:rsidR="00D31E98">
        <w:rPr>
          <w:rFonts w:eastAsia="Times New Roman" w:cs="Arial"/>
          <w:bCs/>
          <w:sz w:val="24"/>
          <w:szCs w:val="21"/>
          <w:lang w:val="en-CA"/>
        </w:rPr>
        <w:t>pick</w:t>
      </w:r>
      <w:proofErr w:type="gramEnd"/>
      <w:r w:rsidRPr="00314E15">
        <w:rPr>
          <w:rFonts w:eastAsia="Times New Roman" w:cs="Arial"/>
          <w:bCs/>
          <w:sz w:val="24"/>
          <w:szCs w:val="21"/>
          <w:lang w:val="en-CA"/>
        </w:rPr>
        <w:t xml:space="preserve"> one)</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strongly support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w:t>
      </w:r>
      <w:proofErr w:type="spellStart"/>
      <w:r w:rsidRPr="00314E15">
        <w:rPr>
          <w:rFonts w:eastAsia="Times New Roman" w:cs="Arial"/>
          <w:bCs/>
          <w:sz w:val="24"/>
          <w:szCs w:val="21"/>
          <w:lang w:val="en-CA"/>
        </w:rPr>
        <w:t>support</w:t>
      </w:r>
      <w:proofErr w:type="spellEnd"/>
      <w:r w:rsidRPr="00314E15">
        <w:rPr>
          <w:rFonts w:eastAsia="Times New Roman" w:cs="Arial"/>
          <w:bCs/>
          <w:sz w:val="24"/>
          <w:szCs w:val="21"/>
          <w:lang w:val="en-CA"/>
        </w:rPr>
        <w:t xml:space="preserve">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oppose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strongly oppose</w:t>
      </w:r>
    </w:p>
    <w:p w14:paraId="42C71D8E" w14:textId="77777777" w:rsidR="003C1172" w:rsidRPr="00314E15" w:rsidRDefault="003C1172" w:rsidP="00692E39">
      <w:pPr>
        <w:spacing w:after="0" w:line="240" w:lineRule="auto"/>
        <w:rPr>
          <w:rFonts w:eastAsia="Times New Roman" w:cs="Arial"/>
          <w:bCs/>
          <w:sz w:val="24"/>
          <w:szCs w:val="21"/>
          <w:lang w:val="en-CA"/>
        </w:rPr>
      </w:pPr>
    </w:p>
    <w:p w14:paraId="11EEA363" w14:textId="77777777" w:rsidR="005D7863" w:rsidRPr="00314E15" w:rsidRDefault="005D7863" w:rsidP="00857685">
      <w:pPr>
        <w:spacing w:after="0" w:line="240" w:lineRule="auto"/>
        <w:rPr>
          <w:rFonts w:eastAsia="Times New Roman" w:cs="Arial"/>
          <w:bCs/>
          <w:sz w:val="24"/>
          <w:szCs w:val="21"/>
          <w:lang w:val="en-CA"/>
        </w:rPr>
      </w:pPr>
    </w:p>
    <w:p w14:paraId="57344420" w14:textId="764AAB73" w:rsidR="00B062DC" w:rsidRPr="00314E15" w:rsidRDefault="005D7863" w:rsidP="00857685">
      <w:pPr>
        <w:spacing w:after="0" w:line="240" w:lineRule="auto"/>
        <w:rPr>
          <w:rFonts w:eastAsia="Times New Roman" w:cs="Arial"/>
          <w:bCs/>
          <w:sz w:val="24"/>
          <w:szCs w:val="21"/>
          <w:lang w:val="en-CA"/>
        </w:rPr>
      </w:pPr>
      <w:r w:rsidRPr="00314E15">
        <w:rPr>
          <w:rFonts w:eastAsia="Times New Roman" w:cs="Arial"/>
          <w:bCs/>
          <w:sz w:val="24"/>
          <w:szCs w:val="21"/>
          <w:lang w:val="en-CA"/>
        </w:rPr>
        <w:t xml:space="preserve">2. The Ontario Government established an Ontario Rare Disease Working Group, which released a </w:t>
      </w:r>
      <w:hyperlink r:id="rId7" w:history="1">
        <w:r w:rsidRPr="00314E15">
          <w:rPr>
            <w:rStyle w:val="Hyperlink"/>
            <w:rFonts w:eastAsia="Times New Roman" w:cs="Arial"/>
            <w:bCs/>
            <w:sz w:val="24"/>
            <w:szCs w:val="21"/>
            <w:lang w:val="en-CA"/>
          </w:rPr>
          <w:t>report</w:t>
        </w:r>
      </w:hyperlink>
      <w:r w:rsidRPr="00314E15">
        <w:rPr>
          <w:rFonts w:eastAsia="Times New Roman" w:cs="Arial"/>
          <w:bCs/>
          <w:sz w:val="24"/>
          <w:szCs w:val="21"/>
          <w:lang w:val="en-CA"/>
        </w:rPr>
        <w:t xml:space="preserve"> with 19 recommendations in 2017. Among these recommendations were the creation of “Centres of Reference” for the specialized treatment of rare disorders, and patient registries that would help with </w:t>
      </w:r>
      <w:r w:rsidR="000D10DC" w:rsidRPr="00314E15">
        <w:rPr>
          <w:rFonts w:eastAsia="Times New Roman" w:cs="Arial"/>
          <w:bCs/>
          <w:sz w:val="24"/>
          <w:szCs w:val="21"/>
          <w:lang w:val="en-CA"/>
        </w:rPr>
        <w:t>research as well as</w:t>
      </w:r>
      <w:r w:rsidRPr="00314E15">
        <w:rPr>
          <w:rFonts w:eastAsia="Times New Roman" w:cs="Arial"/>
          <w:bCs/>
          <w:sz w:val="24"/>
          <w:szCs w:val="21"/>
          <w:lang w:val="en-CA"/>
        </w:rPr>
        <w:t xml:space="preserve"> management and treatment of rare diseases</w:t>
      </w:r>
      <w:r w:rsidR="00526CEF">
        <w:rPr>
          <w:rFonts w:eastAsia="Times New Roman" w:cs="Arial"/>
          <w:bCs/>
          <w:sz w:val="24"/>
          <w:szCs w:val="21"/>
          <w:lang w:val="en-CA"/>
        </w:rPr>
        <w:t xml:space="preserve">. </w:t>
      </w:r>
      <w:r w:rsidR="009C6FD0">
        <w:rPr>
          <w:rFonts w:eastAsia="Times New Roman" w:cs="Arial"/>
          <w:bCs/>
          <w:sz w:val="24"/>
          <w:szCs w:val="21"/>
          <w:lang w:val="en-CA"/>
        </w:rPr>
        <w:t>T</w:t>
      </w:r>
      <w:r w:rsidRPr="00314E15">
        <w:rPr>
          <w:rFonts w:eastAsia="Times New Roman" w:cs="Arial"/>
          <w:bCs/>
          <w:sz w:val="24"/>
          <w:szCs w:val="21"/>
          <w:lang w:val="en-CA"/>
        </w:rPr>
        <w:t>his would improve patient care</w:t>
      </w:r>
      <w:r w:rsidR="009C6FD0">
        <w:rPr>
          <w:rFonts w:eastAsia="Times New Roman" w:cs="Arial"/>
          <w:bCs/>
          <w:sz w:val="24"/>
          <w:szCs w:val="21"/>
          <w:lang w:val="en-CA"/>
        </w:rPr>
        <w:t>,</w:t>
      </w:r>
      <w:r w:rsidRPr="00314E15">
        <w:rPr>
          <w:rFonts w:eastAsia="Times New Roman" w:cs="Arial"/>
          <w:bCs/>
          <w:sz w:val="24"/>
          <w:szCs w:val="21"/>
          <w:lang w:val="en-CA"/>
        </w:rPr>
        <w:t xml:space="preserve"> and</w:t>
      </w:r>
      <w:r w:rsidR="009C6FD0">
        <w:rPr>
          <w:rFonts w:eastAsia="Times New Roman" w:cs="Arial"/>
          <w:bCs/>
          <w:sz w:val="24"/>
          <w:szCs w:val="21"/>
          <w:lang w:val="en-CA"/>
        </w:rPr>
        <w:t>, in the case of rare blood disorders,</w:t>
      </w:r>
      <w:r w:rsidRPr="00314E15">
        <w:rPr>
          <w:rFonts w:eastAsia="Times New Roman" w:cs="Arial"/>
          <w:bCs/>
          <w:sz w:val="24"/>
          <w:szCs w:val="21"/>
          <w:lang w:val="en-CA"/>
        </w:rPr>
        <w:t xml:space="preserve"> </w:t>
      </w:r>
      <w:r w:rsidR="00526CEF">
        <w:rPr>
          <w:rFonts w:eastAsia="Times New Roman" w:cs="Arial"/>
          <w:bCs/>
          <w:sz w:val="24"/>
          <w:szCs w:val="21"/>
          <w:lang w:val="en-CA"/>
        </w:rPr>
        <w:t>contribute to optimal use of</w:t>
      </w:r>
      <w:r w:rsidRPr="00314E15">
        <w:rPr>
          <w:rFonts w:eastAsia="Times New Roman" w:cs="Arial"/>
          <w:bCs/>
          <w:sz w:val="24"/>
          <w:szCs w:val="21"/>
          <w:lang w:val="en-CA"/>
        </w:rPr>
        <w:t xml:space="preserve"> blood products. </w:t>
      </w:r>
    </w:p>
    <w:p w14:paraId="40DC1FEC" w14:textId="0B265F89" w:rsidR="000D10DC" w:rsidRPr="00314E15" w:rsidRDefault="000D10DC" w:rsidP="00857685">
      <w:pPr>
        <w:spacing w:after="0" w:line="240" w:lineRule="auto"/>
        <w:rPr>
          <w:rFonts w:eastAsia="Times New Roman" w:cs="Arial"/>
          <w:b/>
          <w:bCs/>
          <w:sz w:val="24"/>
          <w:szCs w:val="21"/>
          <w:lang w:val="en-CA"/>
        </w:rPr>
      </w:pPr>
      <w:r w:rsidRPr="00314E15">
        <w:rPr>
          <w:rFonts w:eastAsia="Times New Roman" w:cs="Arial"/>
          <w:b/>
          <w:bCs/>
          <w:sz w:val="24"/>
          <w:szCs w:val="21"/>
          <w:lang w:val="en-CA"/>
        </w:rPr>
        <w:t>Would you support</w:t>
      </w:r>
      <w:r w:rsidR="005D7863" w:rsidRPr="00314E15">
        <w:rPr>
          <w:rFonts w:eastAsia="Times New Roman" w:cs="Arial"/>
          <w:b/>
          <w:bCs/>
          <w:sz w:val="24"/>
          <w:szCs w:val="21"/>
          <w:lang w:val="en-CA"/>
        </w:rPr>
        <w:t xml:space="preserve"> Ontario </w:t>
      </w:r>
      <w:r w:rsidRPr="00314E15">
        <w:rPr>
          <w:rFonts w:eastAsia="Times New Roman" w:cs="Arial"/>
          <w:b/>
          <w:bCs/>
          <w:sz w:val="24"/>
          <w:szCs w:val="21"/>
          <w:lang w:val="en-CA"/>
        </w:rPr>
        <w:t>funding Centres of Reference and voluntary patient registries for rare blood disorders specifically?</w:t>
      </w:r>
    </w:p>
    <w:p w14:paraId="337CD71A" w14:textId="77777777" w:rsidR="000D10DC" w:rsidRPr="00314E15" w:rsidRDefault="000D10DC" w:rsidP="00857685">
      <w:pPr>
        <w:spacing w:after="0" w:line="240" w:lineRule="auto"/>
        <w:rPr>
          <w:rFonts w:eastAsia="Times New Roman" w:cs="Arial"/>
          <w:bCs/>
          <w:sz w:val="24"/>
          <w:szCs w:val="21"/>
          <w:lang w:val="en-CA"/>
        </w:rPr>
      </w:pPr>
    </w:p>
    <w:p w14:paraId="40CFB3B8" w14:textId="77777777" w:rsidR="00724980" w:rsidRDefault="000D10DC" w:rsidP="00857685">
      <w:pPr>
        <w:spacing w:after="0" w:line="240" w:lineRule="auto"/>
        <w:jc w:val="center"/>
        <w:rPr>
          <w:rFonts w:eastAsia="Times New Roman" w:cs="Arial"/>
          <w:bCs/>
          <w:sz w:val="24"/>
          <w:szCs w:val="21"/>
          <w:lang w:val="en-CA"/>
        </w:rPr>
      </w:pPr>
      <w:r w:rsidRPr="00314E15">
        <w:rPr>
          <w:rFonts w:eastAsia="Times New Roman" w:cs="Arial"/>
          <w:bCs/>
          <w:sz w:val="24"/>
          <w:szCs w:val="21"/>
          <w:lang w:val="en-CA"/>
        </w:rPr>
        <w:t>(</w:t>
      </w:r>
      <w:proofErr w:type="gramStart"/>
      <w:r w:rsidR="00D31E98">
        <w:rPr>
          <w:rFonts w:eastAsia="Times New Roman" w:cs="Arial"/>
          <w:bCs/>
          <w:sz w:val="24"/>
          <w:szCs w:val="21"/>
          <w:lang w:val="en-CA"/>
        </w:rPr>
        <w:t>pick</w:t>
      </w:r>
      <w:proofErr w:type="gramEnd"/>
      <w:r w:rsidRPr="00314E15">
        <w:rPr>
          <w:rFonts w:eastAsia="Times New Roman" w:cs="Arial"/>
          <w:bCs/>
          <w:sz w:val="24"/>
          <w:szCs w:val="21"/>
          <w:lang w:val="en-CA"/>
        </w:rPr>
        <w:t xml:space="preserve"> one)</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strongly support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w:t>
      </w:r>
      <w:proofErr w:type="spellStart"/>
      <w:r w:rsidRPr="00314E15">
        <w:rPr>
          <w:rFonts w:eastAsia="Times New Roman" w:cs="Arial"/>
          <w:bCs/>
          <w:sz w:val="24"/>
          <w:szCs w:val="21"/>
          <w:lang w:val="en-CA"/>
        </w:rPr>
        <w:t>support</w:t>
      </w:r>
      <w:proofErr w:type="spellEnd"/>
      <w:r w:rsidRPr="00314E15">
        <w:rPr>
          <w:rFonts w:eastAsia="Times New Roman" w:cs="Arial"/>
          <w:bCs/>
          <w:sz w:val="24"/>
          <w:szCs w:val="21"/>
          <w:lang w:val="en-CA"/>
        </w:rPr>
        <w:t xml:space="preserve">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oppose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strongly oppose</w:t>
      </w:r>
      <w:bookmarkStart w:id="0" w:name="_GoBack"/>
      <w:bookmarkEnd w:id="0"/>
    </w:p>
    <w:p w14:paraId="7ACDF8C3" w14:textId="7B2E63CB" w:rsidR="00314E15" w:rsidRDefault="000D10DC" w:rsidP="00857685">
      <w:pPr>
        <w:pBdr>
          <w:bottom w:val="single" w:sz="12" w:space="1" w:color="auto"/>
        </w:pBdr>
        <w:spacing w:after="0" w:line="240" w:lineRule="auto"/>
        <w:rPr>
          <w:rFonts w:eastAsia="Times New Roman" w:cs="Arial"/>
          <w:bCs/>
          <w:sz w:val="24"/>
          <w:szCs w:val="21"/>
          <w:lang w:val="en-CA"/>
        </w:rPr>
      </w:pPr>
      <w:r w:rsidRPr="00314E15">
        <w:rPr>
          <w:rFonts w:eastAsia="Times New Roman" w:cs="Arial"/>
          <w:bCs/>
          <w:sz w:val="24"/>
          <w:szCs w:val="21"/>
          <w:lang w:val="en-CA"/>
        </w:rPr>
        <w:lastRenderedPageBreak/>
        <w:t xml:space="preserve">3. The Ontario Technology Advisory Committee </w:t>
      </w:r>
      <w:r w:rsidR="00B062DC" w:rsidRPr="00314E15">
        <w:rPr>
          <w:rFonts w:eastAsia="Times New Roman" w:cs="Arial"/>
          <w:bCs/>
          <w:sz w:val="24"/>
          <w:szCs w:val="21"/>
          <w:lang w:val="en-CA"/>
        </w:rPr>
        <w:t xml:space="preserve">(OHTAC) </w:t>
      </w:r>
      <w:r w:rsidRPr="00314E15">
        <w:rPr>
          <w:rFonts w:eastAsia="Times New Roman" w:cs="Arial"/>
          <w:bCs/>
          <w:sz w:val="24"/>
          <w:szCs w:val="21"/>
          <w:lang w:val="en-CA"/>
        </w:rPr>
        <w:t xml:space="preserve">recommendation is that “home-based subcutaneous infusion of immunoglobulin </w:t>
      </w:r>
      <w:r w:rsidR="00B062DC" w:rsidRPr="00314E15">
        <w:rPr>
          <w:rFonts w:eastAsia="Times New Roman" w:cs="Arial"/>
          <w:bCs/>
          <w:sz w:val="24"/>
          <w:szCs w:val="21"/>
          <w:lang w:val="en-CA"/>
        </w:rPr>
        <w:t xml:space="preserve">(IG) </w:t>
      </w:r>
      <w:r w:rsidRPr="00314E15">
        <w:rPr>
          <w:rFonts w:eastAsia="Times New Roman" w:cs="Arial"/>
          <w:bCs/>
          <w:sz w:val="24"/>
          <w:szCs w:val="21"/>
          <w:lang w:val="en-CA"/>
        </w:rPr>
        <w:t xml:space="preserve">be publicly funded for treatment of patients with primary and secondary </w:t>
      </w:r>
      <w:proofErr w:type="spellStart"/>
      <w:r w:rsidRPr="00314E15">
        <w:rPr>
          <w:rFonts w:eastAsia="Times New Roman" w:cs="Arial"/>
          <w:bCs/>
          <w:sz w:val="24"/>
          <w:szCs w:val="21"/>
          <w:lang w:val="en-CA"/>
        </w:rPr>
        <w:t>immunodeficiencies</w:t>
      </w:r>
      <w:proofErr w:type="spellEnd"/>
      <w:r w:rsidRPr="00314E15">
        <w:rPr>
          <w:rFonts w:eastAsia="Times New Roman" w:cs="Arial"/>
          <w:bCs/>
          <w:sz w:val="24"/>
          <w:szCs w:val="21"/>
          <w:lang w:val="en-CA"/>
        </w:rPr>
        <w:t>.” The Committee accepted the findings of Health Quality Ontario that home-based treatment was similar to hospital-ba</w:t>
      </w:r>
      <w:r w:rsidR="00B062DC" w:rsidRPr="00314E15">
        <w:rPr>
          <w:rFonts w:eastAsia="Times New Roman" w:cs="Arial"/>
          <w:bCs/>
          <w:sz w:val="24"/>
          <w:szCs w:val="21"/>
          <w:lang w:val="en-CA"/>
        </w:rPr>
        <w:t xml:space="preserve">sed treatment in efficacy, </w:t>
      </w:r>
      <w:proofErr w:type="gramStart"/>
      <w:r w:rsidR="00B062DC" w:rsidRPr="00314E15">
        <w:rPr>
          <w:rFonts w:eastAsia="Times New Roman" w:cs="Arial"/>
          <w:bCs/>
          <w:sz w:val="24"/>
          <w:szCs w:val="21"/>
          <w:lang w:val="en-CA"/>
        </w:rPr>
        <w:t>while</w:t>
      </w:r>
      <w:proofErr w:type="gramEnd"/>
      <w:r w:rsidR="00B062DC" w:rsidRPr="00314E15">
        <w:rPr>
          <w:rFonts w:eastAsia="Times New Roman" w:cs="Arial"/>
          <w:bCs/>
          <w:sz w:val="24"/>
          <w:szCs w:val="21"/>
          <w:lang w:val="en-CA"/>
        </w:rPr>
        <w:t xml:space="preserve"> </w:t>
      </w:r>
      <w:r w:rsidRPr="00314E15">
        <w:rPr>
          <w:rFonts w:eastAsia="Times New Roman" w:cs="Arial"/>
          <w:bCs/>
          <w:sz w:val="24"/>
          <w:szCs w:val="21"/>
          <w:lang w:val="en-CA"/>
        </w:rPr>
        <w:t>being preferred by patients and caregivers, providing a cost-savings</w:t>
      </w:r>
      <w:r w:rsidR="00B062DC" w:rsidRPr="00314E15">
        <w:rPr>
          <w:rFonts w:eastAsia="Times New Roman" w:cs="Arial"/>
          <w:bCs/>
          <w:sz w:val="24"/>
          <w:szCs w:val="21"/>
          <w:lang w:val="en-CA"/>
        </w:rPr>
        <w:t xml:space="preserve"> t</w:t>
      </w:r>
      <w:r w:rsidR="00526CEF">
        <w:rPr>
          <w:rFonts w:eastAsia="Times New Roman" w:cs="Arial"/>
          <w:bCs/>
          <w:sz w:val="24"/>
          <w:szCs w:val="21"/>
          <w:lang w:val="en-CA"/>
        </w:rPr>
        <w:t>o the health care system, reducing nursing time</w:t>
      </w:r>
      <w:r w:rsidR="00D62164">
        <w:rPr>
          <w:rFonts w:eastAsia="Times New Roman" w:cs="Arial"/>
          <w:bCs/>
          <w:sz w:val="24"/>
          <w:szCs w:val="21"/>
          <w:lang w:val="en-CA"/>
        </w:rPr>
        <w:t>,</w:t>
      </w:r>
      <w:r w:rsidR="00526CEF">
        <w:rPr>
          <w:rFonts w:eastAsia="Times New Roman" w:cs="Arial"/>
          <w:bCs/>
          <w:sz w:val="24"/>
          <w:szCs w:val="21"/>
          <w:lang w:val="en-CA"/>
        </w:rPr>
        <w:t xml:space="preserve"> and increasing</w:t>
      </w:r>
      <w:r w:rsidR="00B062DC" w:rsidRPr="00314E15">
        <w:rPr>
          <w:rFonts w:eastAsia="Times New Roman" w:cs="Arial"/>
          <w:bCs/>
          <w:sz w:val="24"/>
          <w:szCs w:val="21"/>
          <w:lang w:val="en-CA"/>
        </w:rPr>
        <w:t xml:space="preserve"> hospital capacity. </w:t>
      </w:r>
    </w:p>
    <w:p w14:paraId="3FA2B7F7" w14:textId="4ACD4521" w:rsidR="000D10DC" w:rsidRPr="00314E15" w:rsidRDefault="00B062DC" w:rsidP="000D10DC">
      <w:pPr>
        <w:pBdr>
          <w:bottom w:val="single" w:sz="12" w:space="1" w:color="auto"/>
        </w:pBdr>
        <w:spacing w:after="0" w:line="240" w:lineRule="auto"/>
        <w:rPr>
          <w:rFonts w:eastAsia="Times New Roman" w:cs="Arial"/>
          <w:b/>
          <w:bCs/>
          <w:sz w:val="24"/>
          <w:szCs w:val="21"/>
          <w:lang w:val="en-CA"/>
        </w:rPr>
      </w:pPr>
      <w:r w:rsidRPr="00314E15">
        <w:rPr>
          <w:rFonts w:eastAsia="Times New Roman" w:cs="Arial"/>
          <w:b/>
          <w:bCs/>
          <w:sz w:val="24"/>
          <w:szCs w:val="21"/>
          <w:lang w:val="en-CA"/>
        </w:rPr>
        <w:t>Do you support the OHTAC’s recommendation to implement a home-based IG infusion program in Ontario?</w:t>
      </w:r>
    </w:p>
    <w:p w14:paraId="6E2E2E53" w14:textId="77777777" w:rsidR="00B062DC" w:rsidRPr="00314E15" w:rsidRDefault="00B062DC" w:rsidP="000D10DC">
      <w:pPr>
        <w:pBdr>
          <w:bottom w:val="single" w:sz="12" w:space="1" w:color="auto"/>
        </w:pBdr>
        <w:spacing w:after="0" w:line="240" w:lineRule="auto"/>
        <w:rPr>
          <w:rFonts w:eastAsia="Times New Roman" w:cs="Arial"/>
          <w:bCs/>
          <w:sz w:val="24"/>
          <w:szCs w:val="21"/>
          <w:lang w:val="en-CA"/>
        </w:rPr>
      </w:pPr>
    </w:p>
    <w:p w14:paraId="65D39FA7" w14:textId="04FD76E7" w:rsidR="00B062DC" w:rsidRPr="00314E15" w:rsidRDefault="00B062DC" w:rsidP="00B062DC">
      <w:pPr>
        <w:pBdr>
          <w:bottom w:val="single" w:sz="12" w:space="1" w:color="auto"/>
        </w:pBdr>
        <w:spacing w:after="0" w:line="240" w:lineRule="auto"/>
        <w:jc w:val="center"/>
        <w:rPr>
          <w:rFonts w:eastAsia="Times New Roman" w:cs="Arial"/>
          <w:bCs/>
          <w:sz w:val="24"/>
          <w:szCs w:val="21"/>
          <w:lang w:val="en-CA"/>
        </w:rPr>
      </w:pPr>
      <w:r w:rsidRPr="00314E15">
        <w:rPr>
          <w:rFonts w:eastAsia="Times New Roman" w:cs="Arial"/>
          <w:bCs/>
          <w:sz w:val="24"/>
          <w:szCs w:val="21"/>
          <w:lang w:val="en-CA"/>
        </w:rPr>
        <w:t>(</w:t>
      </w:r>
      <w:proofErr w:type="gramStart"/>
      <w:r w:rsidR="00D31E98">
        <w:rPr>
          <w:rFonts w:eastAsia="Times New Roman" w:cs="Arial"/>
          <w:bCs/>
          <w:sz w:val="24"/>
          <w:szCs w:val="21"/>
          <w:lang w:val="en-CA"/>
        </w:rPr>
        <w:t>pick</w:t>
      </w:r>
      <w:proofErr w:type="gramEnd"/>
      <w:r w:rsidRPr="00314E15">
        <w:rPr>
          <w:rFonts w:eastAsia="Times New Roman" w:cs="Arial"/>
          <w:bCs/>
          <w:sz w:val="24"/>
          <w:szCs w:val="21"/>
          <w:lang w:val="en-CA"/>
        </w:rPr>
        <w:t xml:space="preserve"> one)</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strongly support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w:t>
      </w:r>
      <w:proofErr w:type="spellStart"/>
      <w:r w:rsidRPr="00314E15">
        <w:rPr>
          <w:rFonts w:eastAsia="Times New Roman" w:cs="Arial"/>
          <w:bCs/>
          <w:sz w:val="24"/>
          <w:szCs w:val="21"/>
          <w:lang w:val="en-CA"/>
        </w:rPr>
        <w:t>support</w:t>
      </w:r>
      <w:proofErr w:type="spellEnd"/>
      <w:r w:rsidRPr="00314E15">
        <w:rPr>
          <w:rFonts w:eastAsia="Times New Roman" w:cs="Arial"/>
          <w:bCs/>
          <w:sz w:val="24"/>
          <w:szCs w:val="21"/>
          <w:lang w:val="en-CA"/>
        </w:rPr>
        <w:t xml:space="preserve">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oppose </w:t>
      </w:r>
      <w:r w:rsidRPr="00314E15">
        <w:rPr>
          <w:rFonts w:eastAsia="Times New Roman" w:cs="Arial"/>
          <w:bCs/>
          <w:sz w:val="24"/>
          <w:szCs w:val="21"/>
          <w:lang w:val="en-CA"/>
        </w:rPr>
        <w:tab/>
      </w:r>
      <w:r w:rsidRPr="00314E15">
        <w:rPr>
          <w:rFonts w:eastAsia="Times New Roman" w:cs="Arial"/>
          <w:bCs/>
          <w:sz w:val="24"/>
          <w:szCs w:val="21"/>
          <w:lang w:val="en-CA"/>
        </w:rPr>
        <w:sym w:font="Wingdings" w:char="F06F"/>
      </w:r>
      <w:r w:rsidRPr="00314E15">
        <w:rPr>
          <w:rFonts w:eastAsia="Times New Roman" w:cs="Arial"/>
          <w:bCs/>
          <w:sz w:val="24"/>
          <w:szCs w:val="21"/>
          <w:lang w:val="en-CA"/>
        </w:rPr>
        <w:t xml:space="preserve"> strongly oppose</w:t>
      </w:r>
    </w:p>
    <w:p w14:paraId="415A5690" w14:textId="77777777" w:rsidR="00314E15" w:rsidRDefault="00314E15" w:rsidP="00692E39">
      <w:pPr>
        <w:pBdr>
          <w:bottom w:val="single" w:sz="12" w:space="1" w:color="auto"/>
        </w:pBdr>
        <w:spacing w:after="0" w:line="240" w:lineRule="auto"/>
        <w:rPr>
          <w:rFonts w:eastAsia="Times New Roman" w:cs="Arial"/>
          <w:bCs/>
          <w:sz w:val="24"/>
          <w:szCs w:val="21"/>
          <w:lang w:val="en-CA"/>
        </w:rPr>
      </w:pPr>
    </w:p>
    <w:p w14:paraId="0647F937" w14:textId="05EBE493" w:rsidR="00314E15" w:rsidRDefault="00314E15" w:rsidP="00692E39">
      <w:pPr>
        <w:pBdr>
          <w:bottom w:val="single" w:sz="12" w:space="1" w:color="auto"/>
        </w:pBdr>
        <w:spacing w:after="0" w:line="240" w:lineRule="auto"/>
        <w:rPr>
          <w:rFonts w:eastAsia="Times New Roman" w:cs="Arial"/>
          <w:bCs/>
          <w:sz w:val="24"/>
          <w:szCs w:val="21"/>
          <w:lang w:val="en-CA"/>
        </w:rPr>
      </w:pPr>
    </w:p>
    <w:p w14:paraId="3FE9C308" w14:textId="20BF03A4" w:rsidR="00C46D69" w:rsidRDefault="00C46D69" w:rsidP="00692E39">
      <w:pPr>
        <w:pBdr>
          <w:bottom w:val="single" w:sz="12" w:space="1" w:color="auto"/>
        </w:pBdr>
        <w:spacing w:after="0" w:line="240" w:lineRule="auto"/>
        <w:rPr>
          <w:rFonts w:eastAsia="Times New Roman" w:cs="Arial"/>
          <w:bCs/>
          <w:sz w:val="24"/>
          <w:szCs w:val="21"/>
          <w:lang w:val="en-CA"/>
        </w:rPr>
      </w:pPr>
      <w:r>
        <w:rPr>
          <w:rFonts w:eastAsia="Times New Roman" w:cs="Arial"/>
          <w:bCs/>
          <w:sz w:val="24"/>
          <w:szCs w:val="21"/>
          <w:lang w:val="en-CA"/>
        </w:rPr>
        <w:t xml:space="preserve">4. </w:t>
      </w:r>
      <w:r w:rsidR="00526CEF">
        <w:rPr>
          <w:rFonts w:eastAsia="Times New Roman" w:cs="Arial"/>
          <w:bCs/>
          <w:sz w:val="24"/>
          <w:szCs w:val="21"/>
          <w:lang w:val="en-CA"/>
        </w:rPr>
        <w:t xml:space="preserve">Recent proposals on </w:t>
      </w:r>
      <w:proofErr w:type="spellStart"/>
      <w:r w:rsidR="00526CEF">
        <w:rPr>
          <w:rFonts w:eastAsia="Times New Roman" w:cs="Arial"/>
          <w:bCs/>
          <w:sz w:val="24"/>
          <w:szCs w:val="21"/>
          <w:lang w:val="en-CA"/>
        </w:rPr>
        <w:t>pharmacare</w:t>
      </w:r>
      <w:proofErr w:type="spellEnd"/>
      <w:r w:rsidR="00526CEF">
        <w:rPr>
          <w:rFonts w:eastAsia="Times New Roman" w:cs="Arial"/>
          <w:bCs/>
          <w:sz w:val="24"/>
          <w:szCs w:val="21"/>
          <w:lang w:val="en-CA"/>
        </w:rPr>
        <w:t xml:space="preserve"> include measures that would make efficacious, expensive drugs for rare disorders affordable to patients with serious, unmet needs. </w:t>
      </w:r>
    </w:p>
    <w:p w14:paraId="57382A63" w14:textId="267553B5" w:rsidR="00526CEF" w:rsidRPr="00526CEF" w:rsidRDefault="00526CEF" w:rsidP="00692E39">
      <w:pPr>
        <w:pBdr>
          <w:bottom w:val="single" w:sz="12" w:space="1" w:color="auto"/>
        </w:pBdr>
        <w:spacing w:after="0" w:line="240" w:lineRule="auto"/>
        <w:rPr>
          <w:rFonts w:eastAsia="Times New Roman" w:cs="Arial"/>
          <w:b/>
          <w:bCs/>
          <w:sz w:val="24"/>
          <w:szCs w:val="21"/>
          <w:lang w:val="en-CA"/>
        </w:rPr>
      </w:pPr>
      <w:r w:rsidRPr="00526CEF">
        <w:rPr>
          <w:rFonts w:eastAsia="Times New Roman" w:cs="Arial"/>
          <w:b/>
          <w:bCs/>
          <w:sz w:val="24"/>
          <w:szCs w:val="21"/>
          <w:lang w:val="en-CA"/>
        </w:rPr>
        <w:t xml:space="preserve">Do you support a </w:t>
      </w:r>
      <w:proofErr w:type="spellStart"/>
      <w:r w:rsidRPr="00526CEF">
        <w:rPr>
          <w:rFonts w:eastAsia="Times New Roman" w:cs="Arial"/>
          <w:b/>
          <w:bCs/>
          <w:sz w:val="24"/>
          <w:szCs w:val="21"/>
          <w:lang w:val="en-CA"/>
        </w:rPr>
        <w:t>pharmacare</w:t>
      </w:r>
      <w:proofErr w:type="spellEnd"/>
      <w:r w:rsidRPr="00526CEF">
        <w:rPr>
          <w:rFonts w:eastAsia="Times New Roman" w:cs="Arial"/>
          <w:b/>
          <w:bCs/>
          <w:sz w:val="24"/>
          <w:szCs w:val="21"/>
          <w:lang w:val="en-CA"/>
        </w:rPr>
        <w:t xml:space="preserve"> program that would increase access to such efficacious drugs for patients with rare disorders?</w:t>
      </w:r>
    </w:p>
    <w:p w14:paraId="4B6CBA2B" w14:textId="77777777" w:rsidR="00C46D69" w:rsidRDefault="00C46D69" w:rsidP="00692E39">
      <w:pPr>
        <w:pBdr>
          <w:bottom w:val="single" w:sz="12" w:space="1" w:color="auto"/>
        </w:pBdr>
        <w:spacing w:after="0" w:line="240" w:lineRule="auto"/>
        <w:rPr>
          <w:rFonts w:eastAsia="Times New Roman" w:cs="Arial"/>
          <w:bCs/>
          <w:sz w:val="24"/>
          <w:szCs w:val="21"/>
          <w:lang w:val="en-CA"/>
        </w:rPr>
      </w:pPr>
    </w:p>
    <w:p w14:paraId="3273B0DF" w14:textId="49B8A367" w:rsidR="00BF03C1" w:rsidRDefault="00526CEF" w:rsidP="00BF03C1">
      <w:pPr>
        <w:pBdr>
          <w:bottom w:val="single" w:sz="12" w:space="1" w:color="auto"/>
        </w:pBdr>
        <w:spacing w:after="0" w:line="240" w:lineRule="auto"/>
        <w:jc w:val="center"/>
        <w:rPr>
          <w:rFonts w:eastAsia="Times New Roman" w:cs="Arial"/>
          <w:bCs/>
          <w:sz w:val="24"/>
          <w:szCs w:val="21"/>
          <w:lang w:val="en-CA"/>
        </w:rPr>
      </w:pPr>
      <w:r w:rsidRPr="00526CEF">
        <w:rPr>
          <w:rFonts w:eastAsia="Times New Roman" w:cs="Arial"/>
          <w:bCs/>
          <w:sz w:val="24"/>
          <w:szCs w:val="21"/>
          <w:lang w:val="en-CA"/>
        </w:rPr>
        <w:t>(</w:t>
      </w:r>
      <w:proofErr w:type="gramStart"/>
      <w:r w:rsidR="00D31E98">
        <w:rPr>
          <w:rFonts w:eastAsia="Times New Roman" w:cs="Arial"/>
          <w:bCs/>
          <w:sz w:val="24"/>
          <w:szCs w:val="21"/>
          <w:lang w:val="en-CA"/>
        </w:rPr>
        <w:t>pi</w:t>
      </w:r>
      <w:r w:rsidRPr="00526CEF">
        <w:rPr>
          <w:rFonts w:eastAsia="Times New Roman" w:cs="Arial"/>
          <w:bCs/>
          <w:sz w:val="24"/>
          <w:szCs w:val="21"/>
          <w:lang w:val="en-CA"/>
        </w:rPr>
        <w:t>ck</w:t>
      </w:r>
      <w:proofErr w:type="gramEnd"/>
      <w:r w:rsidRPr="00526CEF">
        <w:rPr>
          <w:rFonts w:eastAsia="Times New Roman" w:cs="Arial"/>
          <w:bCs/>
          <w:sz w:val="24"/>
          <w:szCs w:val="21"/>
          <w:lang w:val="en-CA"/>
        </w:rPr>
        <w:t xml:space="preserve"> one)</w:t>
      </w:r>
      <w:r w:rsidRPr="00526CEF">
        <w:rPr>
          <w:rFonts w:eastAsia="Times New Roman" w:cs="Arial"/>
          <w:bCs/>
          <w:sz w:val="24"/>
          <w:szCs w:val="21"/>
          <w:lang w:val="en-CA"/>
        </w:rPr>
        <w:tab/>
      </w:r>
      <w:r w:rsidRPr="00526CEF">
        <w:rPr>
          <w:rFonts w:eastAsia="Times New Roman" w:cs="Arial"/>
          <w:bCs/>
          <w:sz w:val="24"/>
          <w:szCs w:val="21"/>
          <w:lang w:val="en-CA"/>
        </w:rPr>
        <w:sym w:font="Wingdings" w:char="F06F"/>
      </w:r>
      <w:r w:rsidRPr="00526CEF">
        <w:rPr>
          <w:rFonts w:eastAsia="Times New Roman" w:cs="Arial"/>
          <w:bCs/>
          <w:sz w:val="24"/>
          <w:szCs w:val="21"/>
          <w:lang w:val="en-CA"/>
        </w:rPr>
        <w:t xml:space="preserve"> strongly support </w:t>
      </w:r>
      <w:r w:rsidRPr="00526CEF">
        <w:rPr>
          <w:rFonts w:eastAsia="Times New Roman" w:cs="Arial"/>
          <w:bCs/>
          <w:sz w:val="24"/>
          <w:szCs w:val="21"/>
          <w:lang w:val="en-CA"/>
        </w:rPr>
        <w:tab/>
      </w:r>
      <w:r w:rsidRPr="00526CEF">
        <w:rPr>
          <w:rFonts w:eastAsia="Times New Roman" w:cs="Arial"/>
          <w:bCs/>
          <w:sz w:val="24"/>
          <w:szCs w:val="21"/>
          <w:lang w:val="en-CA"/>
        </w:rPr>
        <w:sym w:font="Wingdings" w:char="F06F"/>
      </w:r>
      <w:r w:rsidRPr="00526CEF">
        <w:rPr>
          <w:rFonts w:eastAsia="Times New Roman" w:cs="Arial"/>
          <w:bCs/>
          <w:sz w:val="24"/>
          <w:szCs w:val="21"/>
          <w:lang w:val="en-CA"/>
        </w:rPr>
        <w:t xml:space="preserve"> </w:t>
      </w:r>
      <w:proofErr w:type="spellStart"/>
      <w:r w:rsidRPr="00526CEF">
        <w:rPr>
          <w:rFonts w:eastAsia="Times New Roman" w:cs="Arial"/>
          <w:bCs/>
          <w:sz w:val="24"/>
          <w:szCs w:val="21"/>
          <w:lang w:val="en-CA"/>
        </w:rPr>
        <w:t>support</w:t>
      </w:r>
      <w:proofErr w:type="spellEnd"/>
      <w:r w:rsidRPr="00526CEF">
        <w:rPr>
          <w:rFonts w:eastAsia="Times New Roman" w:cs="Arial"/>
          <w:bCs/>
          <w:sz w:val="24"/>
          <w:szCs w:val="21"/>
          <w:lang w:val="en-CA"/>
        </w:rPr>
        <w:t xml:space="preserve"> </w:t>
      </w:r>
      <w:r w:rsidRPr="00526CEF">
        <w:rPr>
          <w:rFonts w:eastAsia="Times New Roman" w:cs="Arial"/>
          <w:bCs/>
          <w:sz w:val="24"/>
          <w:szCs w:val="21"/>
          <w:lang w:val="en-CA"/>
        </w:rPr>
        <w:tab/>
      </w:r>
      <w:r w:rsidRPr="00526CEF">
        <w:rPr>
          <w:rFonts w:eastAsia="Times New Roman" w:cs="Arial"/>
          <w:bCs/>
          <w:sz w:val="24"/>
          <w:szCs w:val="21"/>
          <w:lang w:val="en-CA"/>
        </w:rPr>
        <w:sym w:font="Wingdings" w:char="F06F"/>
      </w:r>
      <w:r w:rsidRPr="00526CEF">
        <w:rPr>
          <w:rFonts w:eastAsia="Times New Roman" w:cs="Arial"/>
          <w:bCs/>
          <w:sz w:val="24"/>
          <w:szCs w:val="21"/>
          <w:lang w:val="en-CA"/>
        </w:rPr>
        <w:t xml:space="preserve"> oppose </w:t>
      </w:r>
      <w:r w:rsidRPr="00526CEF">
        <w:rPr>
          <w:rFonts w:eastAsia="Times New Roman" w:cs="Arial"/>
          <w:bCs/>
          <w:sz w:val="24"/>
          <w:szCs w:val="21"/>
          <w:lang w:val="en-CA"/>
        </w:rPr>
        <w:tab/>
      </w:r>
      <w:r w:rsidRPr="00526CEF">
        <w:rPr>
          <w:rFonts w:eastAsia="Times New Roman" w:cs="Arial"/>
          <w:bCs/>
          <w:sz w:val="24"/>
          <w:szCs w:val="21"/>
          <w:lang w:val="en-CA"/>
        </w:rPr>
        <w:sym w:font="Wingdings" w:char="F06F"/>
      </w:r>
      <w:r w:rsidRPr="00526CEF">
        <w:rPr>
          <w:rFonts w:eastAsia="Times New Roman" w:cs="Arial"/>
          <w:bCs/>
          <w:sz w:val="24"/>
          <w:szCs w:val="21"/>
          <w:lang w:val="en-CA"/>
        </w:rPr>
        <w:t xml:space="preserve"> strongly oppose</w:t>
      </w:r>
    </w:p>
    <w:p w14:paraId="6C20AB66" w14:textId="77777777" w:rsidR="00BF03C1" w:rsidRDefault="00BF03C1" w:rsidP="00692E39">
      <w:pPr>
        <w:pBdr>
          <w:bottom w:val="single" w:sz="12" w:space="1" w:color="auto"/>
        </w:pBdr>
        <w:spacing w:after="0" w:line="240" w:lineRule="auto"/>
        <w:rPr>
          <w:rFonts w:eastAsia="Times New Roman" w:cs="Arial"/>
          <w:bCs/>
          <w:sz w:val="24"/>
          <w:szCs w:val="21"/>
          <w:lang w:val="en-CA"/>
        </w:rPr>
      </w:pPr>
    </w:p>
    <w:p w14:paraId="79F17B59" w14:textId="3F2C1F20" w:rsidR="00BF03C1" w:rsidRDefault="00BF03C1" w:rsidP="00692E39">
      <w:pPr>
        <w:pBdr>
          <w:bottom w:val="single" w:sz="12" w:space="1" w:color="auto"/>
        </w:pBdr>
        <w:spacing w:after="0" w:line="240" w:lineRule="auto"/>
        <w:rPr>
          <w:rFonts w:eastAsia="Times New Roman" w:cs="Arial"/>
          <w:bCs/>
          <w:sz w:val="24"/>
          <w:szCs w:val="21"/>
        </w:rPr>
      </w:pPr>
      <w:r>
        <w:rPr>
          <w:rFonts w:eastAsia="Times New Roman" w:cs="Arial"/>
          <w:bCs/>
          <w:sz w:val="24"/>
          <w:szCs w:val="21"/>
          <w:lang w:val="en-CA"/>
        </w:rPr>
        <w:t>5. Distribution and r</w:t>
      </w:r>
      <w:proofErr w:type="spellStart"/>
      <w:r w:rsidRPr="00BF03C1">
        <w:rPr>
          <w:rFonts w:eastAsia="Times New Roman" w:cs="Arial"/>
          <w:bCs/>
          <w:sz w:val="24"/>
          <w:szCs w:val="21"/>
        </w:rPr>
        <w:t>eimbursement</w:t>
      </w:r>
      <w:proofErr w:type="spellEnd"/>
      <w:r w:rsidRPr="00BF03C1">
        <w:rPr>
          <w:rFonts w:eastAsia="Times New Roman" w:cs="Arial"/>
          <w:bCs/>
          <w:sz w:val="24"/>
          <w:szCs w:val="21"/>
        </w:rPr>
        <w:t xml:space="preserve"> of the cost of plasma protein products and their recombinant substitutes has always occurred via Canadian Blood Services</w:t>
      </w:r>
      <w:r>
        <w:rPr>
          <w:rFonts w:eastAsia="Times New Roman" w:cs="Arial"/>
          <w:bCs/>
          <w:sz w:val="24"/>
          <w:szCs w:val="21"/>
        </w:rPr>
        <w:t xml:space="preserve"> (CBS)</w:t>
      </w:r>
      <w:r w:rsidRPr="00BF03C1">
        <w:rPr>
          <w:rFonts w:eastAsia="Times New Roman" w:cs="Arial"/>
          <w:bCs/>
          <w:sz w:val="24"/>
          <w:szCs w:val="21"/>
        </w:rPr>
        <w:t xml:space="preserve">. This has resulted in fair and equitable access to an optimal supply of these essential therapies to citizens of Ontario and indeed all of Canada. </w:t>
      </w:r>
    </w:p>
    <w:p w14:paraId="2D56A31E" w14:textId="239EBD59" w:rsidR="00BF03C1" w:rsidRPr="00BF03C1" w:rsidRDefault="00BF03C1" w:rsidP="00692E39">
      <w:pPr>
        <w:pBdr>
          <w:bottom w:val="single" w:sz="12" w:space="1" w:color="auto"/>
        </w:pBdr>
        <w:spacing w:after="0" w:line="240" w:lineRule="auto"/>
        <w:rPr>
          <w:rFonts w:eastAsia="Times New Roman" w:cs="Arial"/>
          <w:b/>
          <w:bCs/>
          <w:sz w:val="24"/>
          <w:szCs w:val="21"/>
          <w:lang w:val="en-CA"/>
        </w:rPr>
      </w:pPr>
      <w:r w:rsidRPr="00BF03C1">
        <w:rPr>
          <w:rFonts w:eastAsia="Times New Roman" w:cs="Arial"/>
          <w:b/>
          <w:bCs/>
          <w:sz w:val="24"/>
          <w:szCs w:val="21"/>
        </w:rPr>
        <w:t>Are y</w:t>
      </w:r>
      <w:r>
        <w:rPr>
          <w:rFonts w:eastAsia="Times New Roman" w:cs="Arial"/>
          <w:b/>
          <w:bCs/>
          <w:sz w:val="24"/>
          <w:szCs w:val="21"/>
        </w:rPr>
        <w:t>ou in support of continuing the</w:t>
      </w:r>
      <w:r w:rsidRPr="00BF03C1">
        <w:rPr>
          <w:rFonts w:eastAsia="Times New Roman" w:cs="Arial"/>
          <w:b/>
          <w:bCs/>
          <w:sz w:val="24"/>
          <w:szCs w:val="21"/>
        </w:rPr>
        <w:t xml:space="preserve"> practice</w:t>
      </w:r>
      <w:r>
        <w:rPr>
          <w:rFonts w:eastAsia="Times New Roman" w:cs="Arial"/>
          <w:b/>
          <w:bCs/>
          <w:sz w:val="24"/>
          <w:szCs w:val="21"/>
        </w:rPr>
        <w:t xml:space="preserve"> of having all blood products distributed by CBS</w:t>
      </w:r>
      <w:r w:rsidRPr="00BF03C1">
        <w:rPr>
          <w:rFonts w:eastAsia="Times New Roman" w:cs="Arial"/>
          <w:b/>
          <w:bCs/>
          <w:sz w:val="24"/>
          <w:szCs w:val="21"/>
        </w:rPr>
        <w:t>?</w:t>
      </w:r>
    </w:p>
    <w:p w14:paraId="66D457B0" w14:textId="77777777" w:rsidR="00C46D69" w:rsidRDefault="00C46D69" w:rsidP="00692E39">
      <w:pPr>
        <w:pBdr>
          <w:bottom w:val="single" w:sz="12" w:space="1" w:color="auto"/>
        </w:pBdr>
        <w:spacing w:after="0" w:line="240" w:lineRule="auto"/>
        <w:rPr>
          <w:rFonts w:eastAsia="Times New Roman" w:cs="Arial"/>
          <w:bCs/>
          <w:sz w:val="24"/>
          <w:szCs w:val="21"/>
          <w:lang w:val="en-CA"/>
        </w:rPr>
      </w:pPr>
    </w:p>
    <w:p w14:paraId="57331BF5" w14:textId="1AB5A2D1" w:rsidR="00BF03C1" w:rsidRPr="00BF03C1" w:rsidRDefault="00BF03C1" w:rsidP="00BF03C1">
      <w:pPr>
        <w:pBdr>
          <w:bottom w:val="single" w:sz="12" w:space="1" w:color="auto"/>
        </w:pBdr>
        <w:spacing w:after="0" w:line="240" w:lineRule="auto"/>
        <w:jc w:val="center"/>
        <w:rPr>
          <w:rFonts w:eastAsia="Times New Roman" w:cs="Arial"/>
          <w:bCs/>
          <w:sz w:val="24"/>
          <w:szCs w:val="21"/>
          <w:lang w:val="en-CA"/>
        </w:rPr>
      </w:pPr>
      <w:r w:rsidRPr="00BF03C1">
        <w:rPr>
          <w:rFonts w:eastAsia="Times New Roman" w:cs="Arial"/>
          <w:bCs/>
          <w:sz w:val="24"/>
          <w:szCs w:val="21"/>
          <w:lang w:val="en-CA"/>
        </w:rPr>
        <w:t>(</w:t>
      </w:r>
      <w:proofErr w:type="gramStart"/>
      <w:r w:rsidR="00D31E98">
        <w:rPr>
          <w:rFonts w:eastAsia="Times New Roman" w:cs="Arial"/>
          <w:bCs/>
          <w:sz w:val="24"/>
          <w:szCs w:val="21"/>
          <w:lang w:val="en-CA"/>
        </w:rPr>
        <w:t>pi</w:t>
      </w:r>
      <w:r w:rsidRPr="00BF03C1">
        <w:rPr>
          <w:rFonts w:eastAsia="Times New Roman" w:cs="Arial"/>
          <w:bCs/>
          <w:sz w:val="24"/>
          <w:szCs w:val="21"/>
          <w:lang w:val="en-CA"/>
        </w:rPr>
        <w:t>ck</w:t>
      </w:r>
      <w:proofErr w:type="gramEnd"/>
      <w:r w:rsidRPr="00BF03C1">
        <w:rPr>
          <w:rFonts w:eastAsia="Times New Roman" w:cs="Arial"/>
          <w:bCs/>
          <w:sz w:val="24"/>
          <w:szCs w:val="21"/>
          <w:lang w:val="en-CA"/>
        </w:rPr>
        <w:t xml:space="preserve"> one)</w:t>
      </w:r>
      <w:r w:rsidRPr="00BF03C1">
        <w:rPr>
          <w:rFonts w:eastAsia="Times New Roman" w:cs="Arial"/>
          <w:bCs/>
          <w:sz w:val="24"/>
          <w:szCs w:val="21"/>
          <w:lang w:val="en-CA"/>
        </w:rPr>
        <w:tab/>
      </w:r>
      <w:r w:rsidRPr="00BF03C1">
        <w:rPr>
          <w:rFonts w:eastAsia="Times New Roman" w:cs="Arial"/>
          <w:bCs/>
          <w:sz w:val="24"/>
          <w:szCs w:val="21"/>
          <w:lang w:val="en-CA"/>
        </w:rPr>
        <w:sym w:font="Wingdings" w:char="F06F"/>
      </w:r>
      <w:r w:rsidRPr="00BF03C1">
        <w:rPr>
          <w:rFonts w:eastAsia="Times New Roman" w:cs="Arial"/>
          <w:bCs/>
          <w:sz w:val="24"/>
          <w:szCs w:val="21"/>
          <w:lang w:val="en-CA"/>
        </w:rPr>
        <w:t xml:space="preserve"> strongly support </w:t>
      </w:r>
      <w:r w:rsidRPr="00BF03C1">
        <w:rPr>
          <w:rFonts w:eastAsia="Times New Roman" w:cs="Arial"/>
          <w:bCs/>
          <w:sz w:val="24"/>
          <w:szCs w:val="21"/>
          <w:lang w:val="en-CA"/>
        </w:rPr>
        <w:tab/>
      </w:r>
      <w:r w:rsidRPr="00BF03C1">
        <w:rPr>
          <w:rFonts w:eastAsia="Times New Roman" w:cs="Arial"/>
          <w:bCs/>
          <w:sz w:val="24"/>
          <w:szCs w:val="21"/>
          <w:lang w:val="en-CA"/>
        </w:rPr>
        <w:sym w:font="Wingdings" w:char="F06F"/>
      </w:r>
      <w:r w:rsidRPr="00BF03C1">
        <w:rPr>
          <w:rFonts w:eastAsia="Times New Roman" w:cs="Arial"/>
          <w:bCs/>
          <w:sz w:val="24"/>
          <w:szCs w:val="21"/>
          <w:lang w:val="en-CA"/>
        </w:rPr>
        <w:t xml:space="preserve"> </w:t>
      </w:r>
      <w:proofErr w:type="spellStart"/>
      <w:r w:rsidRPr="00BF03C1">
        <w:rPr>
          <w:rFonts w:eastAsia="Times New Roman" w:cs="Arial"/>
          <w:bCs/>
          <w:sz w:val="24"/>
          <w:szCs w:val="21"/>
          <w:lang w:val="en-CA"/>
        </w:rPr>
        <w:t>support</w:t>
      </w:r>
      <w:proofErr w:type="spellEnd"/>
      <w:r w:rsidRPr="00BF03C1">
        <w:rPr>
          <w:rFonts w:eastAsia="Times New Roman" w:cs="Arial"/>
          <w:bCs/>
          <w:sz w:val="24"/>
          <w:szCs w:val="21"/>
          <w:lang w:val="en-CA"/>
        </w:rPr>
        <w:t xml:space="preserve"> </w:t>
      </w:r>
      <w:r w:rsidRPr="00BF03C1">
        <w:rPr>
          <w:rFonts w:eastAsia="Times New Roman" w:cs="Arial"/>
          <w:bCs/>
          <w:sz w:val="24"/>
          <w:szCs w:val="21"/>
          <w:lang w:val="en-CA"/>
        </w:rPr>
        <w:tab/>
      </w:r>
      <w:r w:rsidRPr="00BF03C1">
        <w:rPr>
          <w:rFonts w:eastAsia="Times New Roman" w:cs="Arial"/>
          <w:bCs/>
          <w:sz w:val="24"/>
          <w:szCs w:val="21"/>
          <w:lang w:val="en-CA"/>
        </w:rPr>
        <w:sym w:font="Wingdings" w:char="F06F"/>
      </w:r>
      <w:r w:rsidRPr="00BF03C1">
        <w:rPr>
          <w:rFonts w:eastAsia="Times New Roman" w:cs="Arial"/>
          <w:bCs/>
          <w:sz w:val="24"/>
          <w:szCs w:val="21"/>
          <w:lang w:val="en-CA"/>
        </w:rPr>
        <w:t xml:space="preserve"> oppose </w:t>
      </w:r>
      <w:r w:rsidRPr="00BF03C1">
        <w:rPr>
          <w:rFonts w:eastAsia="Times New Roman" w:cs="Arial"/>
          <w:bCs/>
          <w:sz w:val="24"/>
          <w:szCs w:val="21"/>
          <w:lang w:val="en-CA"/>
        </w:rPr>
        <w:tab/>
      </w:r>
      <w:r w:rsidRPr="00BF03C1">
        <w:rPr>
          <w:rFonts w:eastAsia="Times New Roman" w:cs="Arial"/>
          <w:bCs/>
          <w:sz w:val="24"/>
          <w:szCs w:val="21"/>
          <w:lang w:val="en-CA"/>
        </w:rPr>
        <w:sym w:font="Wingdings" w:char="F06F"/>
      </w:r>
      <w:r w:rsidRPr="00BF03C1">
        <w:rPr>
          <w:rFonts w:eastAsia="Times New Roman" w:cs="Arial"/>
          <w:bCs/>
          <w:sz w:val="24"/>
          <w:szCs w:val="21"/>
          <w:lang w:val="en-CA"/>
        </w:rPr>
        <w:t xml:space="preserve"> strongly oppose</w:t>
      </w:r>
    </w:p>
    <w:p w14:paraId="556ABAEF" w14:textId="2FA12D81" w:rsidR="00BF03C1" w:rsidRDefault="00BF03C1" w:rsidP="00BF03C1">
      <w:pPr>
        <w:pBdr>
          <w:bottom w:val="single" w:sz="12" w:space="1" w:color="auto"/>
        </w:pBdr>
        <w:spacing w:after="0" w:line="240" w:lineRule="auto"/>
        <w:jc w:val="center"/>
        <w:rPr>
          <w:rFonts w:eastAsia="Times New Roman" w:cs="Arial"/>
          <w:bCs/>
          <w:sz w:val="24"/>
          <w:szCs w:val="21"/>
          <w:lang w:val="en-CA"/>
        </w:rPr>
      </w:pPr>
    </w:p>
    <w:p w14:paraId="56C3C674" w14:textId="77777777" w:rsidR="00BF03C1" w:rsidRDefault="00BF03C1" w:rsidP="00692E39">
      <w:pPr>
        <w:pBdr>
          <w:bottom w:val="single" w:sz="12" w:space="1" w:color="auto"/>
        </w:pBdr>
        <w:spacing w:after="0" w:line="240" w:lineRule="auto"/>
        <w:rPr>
          <w:rFonts w:eastAsia="Times New Roman" w:cs="Arial"/>
          <w:bCs/>
          <w:sz w:val="24"/>
          <w:szCs w:val="21"/>
          <w:lang w:val="en-CA"/>
        </w:rPr>
      </w:pPr>
    </w:p>
    <w:p w14:paraId="3E68AF58" w14:textId="2F045CD9" w:rsidR="005D7863" w:rsidRPr="00314E15" w:rsidRDefault="00BF03C1" w:rsidP="00692E39">
      <w:pPr>
        <w:pBdr>
          <w:bottom w:val="single" w:sz="12" w:space="1" w:color="auto"/>
        </w:pBdr>
        <w:spacing w:after="0" w:line="240" w:lineRule="auto"/>
        <w:rPr>
          <w:rFonts w:eastAsia="Times New Roman" w:cs="Arial"/>
          <w:bCs/>
          <w:sz w:val="24"/>
          <w:szCs w:val="21"/>
          <w:lang w:val="en-CA"/>
        </w:rPr>
      </w:pPr>
      <w:r>
        <w:rPr>
          <w:rFonts w:eastAsia="Times New Roman" w:cs="Arial"/>
          <w:bCs/>
          <w:sz w:val="24"/>
          <w:szCs w:val="21"/>
          <w:lang w:val="en-CA"/>
        </w:rPr>
        <w:t>6</w:t>
      </w:r>
      <w:r w:rsidR="005D7863" w:rsidRPr="00314E15">
        <w:rPr>
          <w:rFonts w:eastAsia="Times New Roman" w:cs="Arial"/>
          <w:bCs/>
          <w:sz w:val="24"/>
          <w:szCs w:val="21"/>
          <w:lang w:val="en-CA"/>
        </w:rPr>
        <w:t xml:space="preserve">. Why would you support policy that improves the lives of people living with a rare </w:t>
      </w:r>
      <w:r w:rsidR="006E4D39">
        <w:rPr>
          <w:rFonts w:eastAsia="Times New Roman" w:cs="Arial"/>
          <w:bCs/>
          <w:sz w:val="24"/>
          <w:szCs w:val="21"/>
          <w:lang w:val="en-CA"/>
        </w:rPr>
        <w:t>blood disorder</w:t>
      </w:r>
      <w:r w:rsidR="005D7863" w:rsidRPr="00314E15">
        <w:rPr>
          <w:rFonts w:eastAsia="Times New Roman" w:cs="Arial"/>
          <w:bCs/>
          <w:sz w:val="24"/>
          <w:szCs w:val="21"/>
          <w:lang w:val="en-CA"/>
        </w:rPr>
        <w:t>? Are you or someone you know impacted by a rare blood disorder?</w:t>
      </w:r>
      <w:r>
        <w:rPr>
          <w:rFonts w:eastAsia="Times New Roman" w:cs="Arial"/>
          <w:bCs/>
          <w:sz w:val="24"/>
          <w:szCs w:val="21"/>
          <w:lang w:val="en-CA"/>
        </w:rPr>
        <w:t xml:space="preserve"> </w:t>
      </w:r>
      <w:r w:rsidRPr="00BF03C1">
        <w:rPr>
          <w:rFonts w:eastAsia="Times New Roman" w:cs="Arial"/>
          <w:bCs/>
          <w:i/>
          <w:sz w:val="24"/>
          <w:szCs w:val="21"/>
          <w:lang w:val="en-CA"/>
        </w:rPr>
        <w:t>(Optional)</w:t>
      </w:r>
    </w:p>
    <w:p w14:paraId="2405A276" w14:textId="77777777" w:rsidR="005D7863" w:rsidRPr="00314E15" w:rsidRDefault="005D7863" w:rsidP="005D7863">
      <w:pPr>
        <w:pBdr>
          <w:bottom w:val="single" w:sz="12" w:space="1" w:color="auto"/>
        </w:pBdr>
        <w:spacing w:after="0" w:line="360" w:lineRule="auto"/>
        <w:rPr>
          <w:rFonts w:eastAsia="Times New Roman" w:cs="Arial"/>
          <w:bCs/>
          <w:sz w:val="24"/>
          <w:szCs w:val="21"/>
          <w:lang w:val="en-CA"/>
        </w:rPr>
      </w:pPr>
    </w:p>
    <w:p w14:paraId="2FD36BB0" w14:textId="77777777" w:rsidR="005D7863" w:rsidRPr="00314E15" w:rsidRDefault="005D7863" w:rsidP="005D7863">
      <w:pPr>
        <w:spacing w:after="0" w:line="360" w:lineRule="auto"/>
        <w:rPr>
          <w:rFonts w:eastAsia="Times New Roman" w:cs="Arial"/>
          <w:bCs/>
          <w:sz w:val="24"/>
          <w:szCs w:val="21"/>
          <w:lang w:val="en-CA"/>
        </w:rPr>
      </w:pPr>
    </w:p>
    <w:p w14:paraId="62CE49AB" w14:textId="693B53AA" w:rsidR="005D7863" w:rsidRPr="00314E15" w:rsidRDefault="005D7863" w:rsidP="005D7863">
      <w:pPr>
        <w:pBdr>
          <w:top w:val="single" w:sz="12" w:space="1" w:color="auto"/>
          <w:bottom w:val="single" w:sz="12" w:space="1" w:color="auto"/>
        </w:pBdr>
        <w:spacing w:after="0" w:line="360" w:lineRule="auto"/>
        <w:rPr>
          <w:rFonts w:eastAsia="Times New Roman" w:cs="Arial"/>
          <w:bCs/>
          <w:sz w:val="24"/>
          <w:szCs w:val="21"/>
          <w:lang w:val="en-CA"/>
        </w:rPr>
      </w:pPr>
    </w:p>
    <w:p w14:paraId="5CD7018C" w14:textId="77777777" w:rsidR="005D7863" w:rsidRDefault="005D7863" w:rsidP="00692E39">
      <w:pPr>
        <w:spacing w:after="0" w:line="240" w:lineRule="auto"/>
        <w:rPr>
          <w:rFonts w:eastAsia="Times New Roman" w:cs="Arial"/>
          <w:bCs/>
          <w:sz w:val="24"/>
          <w:szCs w:val="21"/>
          <w:lang w:val="en-CA"/>
        </w:rPr>
      </w:pPr>
    </w:p>
    <w:p w14:paraId="1785011C" w14:textId="77777777" w:rsidR="00314E15" w:rsidRDefault="00314E15" w:rsidP="00692E39">
      <w:pPr>
        <w:spacing w:after="0" w:line="240" w:lineRule="auto"/>
        <w:rPr>
          <w:rFonts w:eastAsia="Times New Roman" w:cs="Arial"/>
          <w:bCs/>
          <w:sz w:val="24"/>
          <w:szCs w:val="21"/>
          <w:lang w:val="en-CA"/>
        </w:rPr>
      </w:pPr>
    </w:p>
    <w:p w14:paraId="23E2FEE7" w14:textId="467B1E6B" w:rsidR="00314E15" w:rsidRPr="00314E15" w:rsidRDefault="00314E15" w:rsidP="00314E15">
      <w:pPr>
        <w:spacing w:after="0" w:line="240" w:lineRule="auto"/>
        <w:jc w:val="center"/>
        <w:rPr>
          <w:rFonts w:eastAsia="Times New Roman" w:cs="Arial"/>
          <w:bCs/>
          <w:szCs w:val="21"/>
          <w:lang w:val="en-CA"/>
        </w:rPr>
      </w:pPr>
      <w:r w:rsidRPr="00314E15">
        <w:rPr>
          <w:rFonts w:eastAsia="Times New Roman" w:cs="Arial"/>
          <w:bCs/>
          <w:szCs w:val="21"/>
          <w:lang w:val="en-CA"/>
        </w:rPr>
        <w:t>Thank you for taking the time to complete this questionnaire, and best of luck to you on June 7</w:t>
      </w:r>
      <w:r w:rsidRPr="00314E15">
        <w:rPr>
          <w:rFonts w:eastAsia="Times New Roman" w:cs="Arial"/>
          <w:bCs/>
          <w:szCs w:val="21"/>
          <w:vertAlign w:val="superscript"/>
          <w:lang w:val="en-CA"/>
        </w:rPr>
        <w:t>th</w:t>
      </w:r>
      <w:r w:rsidRPr="00314E15">
        <w:rPr>
          <w:rFonts w:eastAsia="Times New Roman" w:cs="Arial"/>
          <w:bCs/>
          <w:szCs w:val="21"/>
          <w:lang w:val="en-CA"/>
        </w:rPr>
        <w:t>!</w:t>
      </w:r>
    </w:p>
    <w:p w14:paraId="3026403D" w14:textId="77777777" w:rsidR="00314E15" w:rsidRDefault="00314E15" w:rsidP="00692E39">
      <w:pPr>
        <w:spacing w:after="0" w:line="240" w:lineRule="auto"/>
        <w:rPr>
          <w:rFonts w:eastAsia="Times New Roman" w:cs="Arial"/>
          <w:bCs/>
          <w:sz w:val="24"/>
          <w:szCs w:val="21"/>
          <w:lang w:val="en-CA"/>
        </w:rPr>
      </w:pPr>
    </w:p>
    <w:p w14:paraId="4E34879C" w14:textId="77777777" w:rsidR="00314E15" w:rsidRPr="00314E15" w:rsidRDefault="00314E15" w:rsidP="00692E39">
      <w:pPr>
        <w:spacing w:after="0" w:line="240" w:lineRule="auto"/>
        <w:rPr>
          <w:rFonts w:eastAsia="Times New Roman" w:cs="Arial"/>
          <w:bCs/>
          <w:sz w:val="24"/>
          <w:szCs w:val="21"/>
          <w:lang w:val="en-CA"/>
        </w:rPr>
      </w:pPr>
    </w:p>
    <w:sectPr w:rsidR="00314E15" w:rsidRPr="00314E15" w:rsidSect="00526CEF">
      <w:headerReference w:type="default" r:id="rId8"/>
      <w:footerReference w:type="default" r:id="rId9"/>
      <w:pgSz w:w="12240" w:h="15840"/>
      <w:pgMar w:top="2203"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CE162" w14:textId="77777777" w:rsidR="0062671B" w:rsidRDefault="0062671B" w:rsidP="00F1685C">
      <w:pPr>
        <w:spacing w:after="0" w:line="240" w:lineRule="auto"/>
      </w:pPr>
      <w:r>
        <w:separator/>
      </w:r>
    </w:p>
  </w:endnote>
  <w:endnote w:type="continuationSeparator" w:id="0">
    <w:p w14:paraId="497FB8AA" w14:textId="77777777" w:rsidR="0062671B" w:rsidRDefault="0062671B" w:rsidP="00F1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6695" w14:textId="77777777" w:rsidR="00F1685C" w:rsidRPr="00F1685C" w:rsidRDefault="00F1685C" w:rsidP="00F1685C">
    <w:pPr>
      <w:pStyle w:val="Footer"/>
      <w:jc w:val="center"/>
      <w:rPr>
        <w:b/>
      </w:rPr>
    </w:pPr>
    <w:r w:rsidRPr="00F1685C">
      <w:rPr>
        <w:b/>
      </w:rPr>
      <w:t xml:space="preserve">36 Toronto St. Suite 1, Barrie ON L4N </w:t>
    </w:r>
    <w:r>
      <w:rPr>
        <w:b/>
      </w:rPr>
      <w:t>1T9</w:t>
    </w:r>
    <w:r w:rsidRPr="00F1685C">
      <w:rPr>
        <w:b/>
      </w:rPr>
      <w:t xml:space="preserve"> | info@nrbdo.ca</w:t>
    </w:r>
  </w:p>
  <w:p w14:paraId="57E659B7" w14:textId="77777777" w:rsidR="00F1685C" w:rsidRPr="00F1685C" w:rsidRDefault="00F1685C" w:rsidP="00F1685C">
    <w:pPr>
      <w:pStyle w:val="Footer"/>
      <w:jc w:val="center"/>
      <w:rPr>
        <w:b/>
        <w:color w:val="C00000"/>
        <w:sz w:val="28"/>
      </w:rPr>
    </w:pPr>
    <w:r w:rsidRPr="00F1685C">
      <w:rPr>
        <w:b/>
        <w:color w:val="C00000"/>
        <w:sz w:val="28"/>
      </w:rPr>
      <w:t>www.nrbdo.ca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84D28" w14:textId="77777777" w:rsidR="0062671B" w:rsidRDefault="0062671B" w:rsidP="00F1685C">
      <w:pPr>
        <w:spacing w:after="0" w:line="240" w:lineRule="auto"/>
      </w:pPr>
      <w:r>
        <w:separator/>
      </w:r>
    </w:p>
  </w:footnote>
  <w:footnote w:type="continuationSeparator" w:id="0">
    <w:p w14:paraId="61AF6B17" w14:textId="77777777" w:rsidR="0062671B" w:rsidRDefault="0062671B" w:rsidP="00F1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FD890" w14:textId="24E1342D" w:rsidR="00F1685C" w:rsidRDefault="0092546A">
    <w:pPr>
      <w:pStyle w:val="Header"/>
    </w:pPr>
    <w:r>
      <w:rPr>
        <w:noProof/>
        <w:lang w:val="en-CA" w:eastAsia="en-CA"/>
      </w:rPr>
      <w:drawing>
        <wp:anchor distT="0" distB="0" distL="114300" distR="114300" simplePos="0" relativeHeight="251658240" behindDoc="0" locked="0" layoutInCell="1" allowOverlap="1" wp14:anchorId="1413AC46" wp14:editId="023ADC1D">
          <wp:simplePos x="0" y="0"/>
          <wp:positionH relativeFrom="margin">
            <wp:align>center</wp:align>
          </wp:positionH>
          <wp:positionV relativeFrom="paragraph">
            <wp:posOffset>-53340</wp:posOffset>
          </wp:positionV>
          <wp:extent cx="3352800" cy="98864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BDO-RAVTSR.png"/>
                  <pic:cNvPicPr/>
                </pic:nvPicPr>
                <pic:blipFill rotWithShape="1">
                  <a:blip r:embed="rId1" cstate="print">
                    <a:extLst>
                      <a:ext uri="{28A0092B-C50C-407E-A947-70E740481C1C}">
                        <a14:useLocalDpi xmlns:a14="http://schemas.microsoft.com/office/drawing/2010/main" val="0"/>
                      </a:ext>
                    </a:extLst>
                  </a:blip>
                  <a:srcRect t="23931" b="23647"/>
                  <a:stretch/>
                </pic:blipFill>
                <pic:spPr bwMode="auto">
                  <a:xfrm>
                    <a:off x="0" y="0"/>
                    <a:ext cx="3352800" cy="9886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5C"/>
    <w:rsid w:val="000D10DC"/>
    <w:rsid w:val="00180CB3"/>
    <w:rsid w:val="001F27E4"/>
    <w:rsid w:val="00227DA3"/>
    <w:rsid w:val="00282D2D"/>
    <w:rsid w:val="00314E15"/>
    <w:rsid w:val="00336B05"/>
    <w:rsid w:val="00360A93"/>
    <w:rsid w:val="00361407"/>
    <w:rsid w:val="00367DBF"/>
    <w:rsid w:val="003C1172"/>
    <w:rsid w:val="00512287"/>
    <w:rsid w:val="00526CEF"/>
    <w:rsid w:val="00592528"/>
    <w:rsid w:val="005A1117"/>
    <w:rsid w:val="005D7863"/>
    <w:rsid w:val="005F4950"/>
    <w:rsid w:val="0062671B"/>
    <w:rsid w:val="00690322"/>
    <w:rsid w:val="00692E39"/>
    <w:rsid w:val="006E4D39"/>
    <w:rsid w:val="00724980"/>
    <w:rsid w:val="00784DF5"/>
    <w:rsid w:val="00806822"/>
    <w:rsid w:val="00820328"/>
    <w:rsid w:val="00857685"/>
    <w:rsid w:val="00863A3A"/>
    <w:rsid w:val="00894D9A"/>
    <w:rsid w:val="0092546A"/>
    <w:rsid w:val="00957C87"/>
    <w:rsid w:val="009C6FD0"/>
    <w:rsid w:val="00A32241"/>
    <w:rsid w:val="00A56DB5"/>
    <w:rsid w:val="00B062DC"/>
    <w:rsid w:val="00B505C2"/>
    <w:rsid w:val="00BF03C1"/>
    <w:rsid w:val="00C37CB0"/>
    <w:rsid w:val="00C46D69"/>
    <w:rsid w:val="00C7156D"/>
    <w:rsid w:val="00D210A5"/>
    <w:rsid w:val="00D31E98"/>
    <w:rsid w:val="00D373D6"/>
    <w:rsid w:val="00D379A5"/>
    <w:rsid w:val="00D62164"/>
    <w:rsid w:val="00DF6D30"/>
    <w:rsid w:val="00E01596"/>
    <w:rsid w:val="00E55714"/>
    <w:rsid w:val="00EE78F4"/>
    <w:rsid w:val="00F1685C"/>
    <w:rsid w:val="00F7272F"/>
    <w:rsid w:val="00F77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2F6298"/>
  <w15:docId w15:val="{867454D4-2B3A-42DE-9721-39D33E1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5C"/>
    <w:rPr>
      <w:rFonts w:ascii="Tahoma" w:hAnsi="Tahoma" w:cs="Tahoma"/>
      <w:sz w:val="16"/>
      <w:szCs w:val="16"/>
    </w:rPr>
  </w:style>
  <w:style w:type="paragraph" w:styleId="Header">
    <w:name w:val="header"/>
    <w:basedOn w:val="Normal"/>
    <w:link w:val="HeaderChar"/>
    <w:uiPriority w:val="99"/>
    <w:unhideWhenUsed/>
    <w:rsid w:val="00F1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5C"/>
  </w:style>
  <w:style w:type="paragraph" w:styleId="Footer">
    <w:name w:val="footer"/>
    <w:basedOn w:val="Normal"/>
    <w:link w:val="FooterChar"/>
    <w:uiPriority w:val="99"/>
    <w:unhideWhenUsed/>
    <w:rsid w:val="00F1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5C"/>
  </w:style>
  <w:style w:type="character" w:styleId="CommentReference">
    <w:name w:val="annotation reference"/>
    <w:basedOn w:val="DefaultParagraphFont"/>
    <w:uiPriority w:val="99"/>
    <w:semiHidden/>
    <w:unhideWhenUsed/>
    <w:rsid w:val="00D210A5"/>
    <w:rPr>
      <w:sz w:val="18"/>
      <w:szCs w:val="18"/>
    </w:rPr>
  </w:style>
  <w:style w:type="paragraph" w:styleId="CommentText">
    <w:name w:val="annotation text"/>
    <w:basedOn w:val="Normal"/>
    <w:link w:val="CommentTextChar"/>
    <w:uiPriority w:val="99"/>
    <w:semiHidden/>
    <w:unhideWhenUsed/>
    <w:rsid w:val="00D210A5"/>
    <w:pPr>
      <w:spacing w:line="240" w:lineRule="auto"/>
    </w:pPr>
    <w:rPr>
      <w:sz w:val="24"/>
      <w:szCs w:val="24"/>
    </w:rPr>
  </w:style>
  <w:style w:type="character" w:customStyle="1" w:styleId="CommentTextChar">
    <w:name w:val="Comment Text Char"/>
    <w:basedOn w:val="DefaultParagraphFont"/>
    <w:link w:val="CommentText"/>
    <w:uiPriority w:val="99"/>
    <w:semiHidden/>
    <w:rsid w:val="00D210A5"/>
    <w:rPr>
      <w:sz w:val="24"/>
      <w:szCs w:val="24"/>
    </w:rPr>
  </w:style>
  <w:style w:type="paragraph" w:styleId="CommentSubject">
    <w:name w:val="annotation subject"/>
    <w:basedOn w:val="CommentText"/>
    <w:next w:val="CommentText"/>
    <w:link w:val="CommentSubjectChar"/>
    <w:uiPriority w:val="99"/>
    <w:semiHidden/>
    <w:unhideWhenUsed/>
    <w:rsid w:val="00D210A5"/>
    <w:rPr>
      <w:b/>
      <w:bCs/>
      <w:sz w:val="20"/>
      <w:szCs w:val="20"/>
    </w:rPr>
  </w:style>
  <w:style w:type="character" w:customStyle="1" w:styleId="CommentSubjectChar">
    <w:name w:val="Comment Subject Char"/>
    <w:basedOn w:val="CommentTextChar"/>
    <w:link w:val="CommentSubject"/>
    <w:uiPriority w:val="99"/>
    <w:semiHidden/>
    <w:rsid w:val="00D210A5"/>
    <w:rPr>
      <w:b/>
      <w:bCs/>
      <w:sz w:val="20"/>
      <w:szCs w:val="20"/>
    </w:rPr>
  </w:style>
  <w:style w:type="character" w:styleId="Hyperlink">
    <w:name w:val="Hyperlink"/>
    <w:basedOn w:val="DefaultParagraphFont"/>
    <w:uiPriority w:val="99"/>
    <w:unhideWhenUsed/>
    <w:rsid w:val="005D7863"/>
    <w:rPr>
      <w:color w:val="0000FF" w:themeColor="hyperlink"/>
      <w:u w:val="single"/>
    </w:rPr>
  </w:style>
  <w:style w:type="character" w:styleId="FollowedHyperlink">
    <w:name w:val="FollowedHyperlink"/>
    <w:basedOn w:val="DefaultParagraphFont"/>
    <w:uiPriority w:val="99"/>
    <w:semiHidden/>
    <w:unhideWhenUsed/>
    <w:rsid w:val="00C71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2213">
      <w:bodyDiv w:val="1"/>
      <w:marLeft w:val="0"/>
      <w:marRight w:val="0"/>
      <w:marTop w:val="0"/>
      <w:marBottom w:val="0"/>
      <w:divBdr>
        <w:top w:val="none" w:sz="0" w:space="0" w:color="auto"/>
        <w:left w:val="none" w:sz="0" w:space="0" w:color="auto"/>
        <w:bottom w:val="none" w:sz="0" w:space="0" w:color="auto"/>
        <w:right w:val="none" w:sz="0" w:space="0" w:color="auto"/>
      </w:divBdr>
    </w:div>
    <w:div w:id="602762657">
      <w:bodyDiv w:val="1"/>
      <w:marLeft w:val="0"/>
      <w:marRight w:val="0"/>
      <w:marTop w:val="0"/>
      <w:marBottom w:val="0"/>
      <w:divBdr>
        <w:top w:val="none" w:sz="0" w:space="0" w:color="auto"/>
        <w:left w:val="none" w:sz="0" w:space="0" w:color="auto"/>
        <w:bottom w:val="none" w:sz="0" w:space="0" w:color="auto"/>
        <w:right w:val="none" w:sz="0" w:space="0" w:color="auto"/>
      </w:divBdr>
    </w:div>
    <w:div w:id="1302731420">
      <w:bodyDiv w:val="1"/>
      <w:marLeft w:val="0"/>
      <w:marRight w:val="0"/>
      <w:marTop w:val="0"/>
      <w:marBottom w:val="0"/>
      <w:divBdr>
        <w:top w:val="none" w:sz="0" w:space="0" w:color="auto"/>
        <w:left w:val="none" w:sz="0" w:space="0" w:color="auto"/>
        <w:bottom w:val="none" w:sz="0" w:space="0" w:color="auto"/>
        <w:right w:val="none" w:sz="0" w:space="0" w:color="auto"/>
      </w:divBdr>
    </w:div>
    <w:div w:id="1756710561">
      <w:bodyDiv w:val="1"/>
      <w:marLeft w:val="0"/>
      <w:marRight w:val="0"/>
      <w:marTop w:val="0"/>
      <w:marBottom w:val="0"/>
      <w:divBdr>
        <w:top w:val="none" w:sz="0" w:space="0" w:color="auto"/>
        <w:left w:val="none" w:sz="0" w:space="0" w:color="auto"/>
        <w:bottom w:val="none" w:sz="0" w:space="0" w:color="auto"/>
        <w:right w:val="none" w:sz="0" w:space="0" w:color="auto"/>
      </w:divBdr>
    </w:div>
    <w:div w:id="2037997791">
      <w:bodyDiv w:val="1"/>
      <w:marLeft w:val="0"/>
      <w:marRight w:val="0"/>
      <w:marTop w:val="0"/>
      <w:marBottom w:val="0"/>
      <w:divBdr>
        <w:top w:val="none" w:sz="0" w:space="0" w:color="auto"/>
        <w:left w:val="none" w:sz="0" w:space="0" w:color="auto"/>
        <w:bottom w:val="none" w:sz="0" w:space="0" w:color="auto"/>
        <w:right w:val="none" w:sz="0" w:space="0" w:color="auto"/>
      </w:divBdr>
    </w:div>
    <w:div w:id="20689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alth.gov.on.ca/en/common/ministry/publications/reports/rare_diseases_2017/rare_diseases_report_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M8NQ9T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 Gennip</dc:creator>
  <cp:lastModifiedBy>Jennifer van Gennip</cp:lastModifiedBy>
  <cp:revision>15</cp:revision>
  <cp:lastPrinted>2015-05-21T15:41:00Z</cp:lastPrinted>
  <dcterms:created xsi:type="dcterms:W3CDTF">2018-05-03T14:19:00Z</dcterms:created>
  <dcterms:modified xsi:type="dcterms:W3CDTF">2018-05-18T16:38:00Z</dcterms:modified>
</cp:coreProperties>
</file>